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D0E7" w14:textId="77777777" w:rsidR="007A7E10" w:rsidRPr="00756BBB" w:rsidRDefault="007A7E10" w:rsidP="007A7E10">
      <w:pPr>
        <w:spacing w:before="120" w:after="120"/>
        <w:rPr>
          <w:rFonts w:ascii="Times New Roman" w:hAnsi="Times New Roman" w:cs="Times New Roman"/>
          <w:b/>
          <w:bCs/>
          <w:lang w:val="fr-FR"/>
        </w:rPr>
      </w:pPr>
      <w:r w:rsidRPr="00756BBB">
        <w:rPr>
          <w:rFonts w:ascii="Times New Roman" w:hAnsi="Times New Roman" w:cs="Times New Roman"/>
          <w:b/>
          <w:bCs/>
          <w:lang w:val="fr-FR"/>
        </w:rPr>
        <w:t>MENER LA TRANSFORMATION # 50</w:t>
      </w:r>
    </w:p>
    <w:p w14:paraId="52FEF4F3"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COACHING TRANSFORMATIONNEL - CONTINUUM DE COACHING</w:t>
      </w:r>
    </w:p>
    <w:p w14:paraId="1A07EF9D"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Le COACHING est un contrat entre un Coach et un Coach</w:t>
      </w:r>
      <w:r>
        <w:rPr>
          <w:rFonts w:ascii="Times New Roman" w:hAnsi="Times New Roman" w:cs="Times New Roman"/>
          <w:lang w:val="fr-FR"/>
        </w:rPr>
        <w:t>é</w:t>
      </w:r>
      <w:r w:rsidRPr="00756BBB">
        <w:rPr>
          <w:rFonts w:ascii="Times New Roman" w:hAnsi="Times New Roman" w:cs="Times New Roman"/>
          <w:lang w:val="fr-FR"/>
        </w:rPr>
        <w:t xml:space="preserve"> pour atteindre des objectifs de développement spécifiques dans les délais convenus. Mais comment savons-nous que le coaching est efficace</w:t>
      </w:r>
      <w:r>
        <w:rPr>
          <w:rFonts w:ascii="Times New Roman" w:hAnsi="Times New Roman" w:cs="Times New Roman"/>
          <w:lang w:val="fr-FR"/>
        </w:rPr>
        <w:t xml:space="preserve"> </w:t>
      </w:r>
      <w:r w:rsidRPr="00756BBB">
        <w:rPr>
          <w:rFonts w:ascii="Times New Roman" w:hAnsi="Times New Roman" w:cs="Times New Roman"/>
          <w:lang w:val="fr-FR"/>
        </w:rPr>
        <w:t>? Est-ce lorsque les objectifs de développement convenus sont atteints ? Pas exactement. Le succès du coaching doit être évalué dans le contexte des besoins de développement plus larges des coachés par rapport à leur «</w:t>
      </w:r>
      <w:r>
        <w:rPr>
          <w:rFonts w:ascii="Times New Roman" w:hAnsi="Times New Roman" w:cs="Times New Roman"/>
          <w:lang w:val="fr-FR"/>
        </w:rPr>
        <w:t xml:space="preserve"> Appel</w:t>
      </w:r>
      <w:r w:rsidRPr="00756BBB">
        <w:rPr>
          <w:rFonts w:ascii="Times New Roman" w:hAnsi="Times New Roman" w:cs="Times New Roman"/>
          <w:lang w:val="fr-FR"/>
        </w:rPr>
        <w:t xml:space="preserve"> ». Cela signifie que les objectifs immédiats du coaching sont placés dans le contexte des objectifs de développement globaux qui sont basés sur la meilleure compréhension de l'appel de vie des coachés.</w:t>
      </w:r>
    </w:p>
    <w:p w14:paraId="3D800BA3"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 xml:space="preserve">Le but ultime du coaching est d'augmenter la capacité d'auto-coaching chez les </w:t>
      </w:r>
      <w:proofErr w:type="spellStart"/>
      <w:r w:rsidRPr="00756BBB">
        <w:rPr>
          <w:rFonts w:ascii="Times New Roman" w:hAnsi="Times New Roman" w:cs="Times New Roman"/>
          <w:lang w:val="fr-FR"/>
        </w:rPr>
        <w:t>coachs</w:t>
      </w:r>
      <w:proofErr w:type="spellEnd"/>
      <w:r w:rsidRPr="00756BBB">
        <w:rPr>
          <w:rFonts w:ascii="Times New Roman" w:hAnsi="Times New Roman" w:cs="Times New Roman"/>
          <w:lang w:val="fr-FR"/>
        </w:rPr>
        <w:t xml:space="preserve">, pour qu'ils fassent les bonnes évaluations de la capacité de leadership dans des situations données, posent les bonnes questions et trouvent les bonnes réponses en ce qui concerne le développement du leadership. Le coaching réussit lorsque la capacité du coaché </w:t>
      </w:r>
      <w:r w:rsidRPr="00756BBB">
        <w:rPr>
          <w:rFonts w:ascii="Cambria Math" w:hAnsi="Cambria Math" w:cs="Cambria Math"/>
          <w:lang w:val="fr-FR"/>
        </w:rPr>
        <w:t>​​</w:t>
      </w:r>
      <w:r w:rsidRPr="00756BBB">
        <w:rPr>
          <w:rFonts w:ascii="Times New Roman" w:hAnsi="Times New Roman" w:cs="Times New Roman"/>
          <w:lang w:val="fr-FR"/>
        </w:rPr>
        <w:t>à s</w:t>
      </w:r>
      <w:proofErr w:type="gramStart"/>
      <w:r w:rsidRPr="00756BBB">
        <w:rPr>
          <w:rFonts w:ascii="Times New Roman" w:hAnsi="Times New Roman" w:cs="Times New Roman"/>
          <w:lang w:val="fr-FR"/>
        </w:rPr>
        <w:t>’«</w:t>
      </w:r>
      <w:proofErr w:type="gramEnd"/>
      <w:r>
        <w:rPr>
          <w:rFonts w:ascii="Times New Roman" w:hAnsi="Times New Roman" w:cs="Times New Roman"/>
          <w:lang w:val="fr-FR"/>
        </w:rPr>
        <w:t> </w:t>
      </w:r>
      <w:r w:rsidRPr="00756BBB">
        <w:rPr>
          <w:rFonts w:ascii="Times New Roman" w:hAnsi="Times New Roman" w:cs="Times New Roman"/>
          <w:lang w:val="fr-FR"/>
        </w:rPr>
        <w:t>auto-</w:t>
      </w:r>
      <w:r>
        <w:rPr>
          <w:rFonts w:ascii="Times New Roman" w:hAnsi="Times New Roman" w:cs="Times New Roman"/>
          <w:lang w:val="fr-FR"/>
        </w:rPr>
        <w:t>coacher »</w:t>
      </w:r>
      <w:r w:rsidRPr="00756BBB">
        <w:rPr>
          <w:rFonts w:ascii="Times New Roman" w:hAnsi="Times New Roman" w:cs="Times New Roman"/>
          <w:lang w:val="fr-FR"/>
        </w:rPr>
        <w:t xml:space="preserve"> augmente suffisamment pour que le coach ne soit plus nécessaire au développement. La capacité d'auto-coaching comprendrait la motivation, l'attitude, l'évaluation, les processus et les compétences d'exécution.</w:t>
      </w:r>
    </w:p>
    <w:p w14:paraId="744B4F7E" w14:textId="77777777" w:rsidR="007A7E10" w:rsidRPr="00756BBB" w:rsidRDefault="007A7E10" w:rsidP="007A7E10">
      <w:pPr>
        <w:spacing w:before="120" w:after="120"/>
        <w:rPr>
          <w:rFonts w:ascii="Times New Roman" w:hAnsi="Times New Roman" w:cs="Times New Roman"/>
          <w:lang w:val="fr-FR"/>
        </w:rPr>
      </w:pPr>
    </w:p>
    <w:p w14:paraId="08358877"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AUTO-MOTIVATION : Grand sens de motivation et appropriation du développement personnel.</w:t>
      </w:r>
    </w:p>
    <w:p w14:paraId="08C10218"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ATTITUDE POSITIVE : Attitude positive envers les opportunités, les défis et les besoins de développement.</w:t>
      </w:r>
    </w:p>
    <w:p w14:paraId="6F7A036B"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AUTO-ÉVALUATION : Évaluation précise de la capacité de leadership et des besoins de développement.</w:t>
      </w:r>
    </w:p>
    <w:p w14:paraId="36E2229F"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PROCESSUS EFFICACES : Compréhension et maîtrise des processus pour un auto-coaching efficace.</w:t>
      </w:r>
    </w:p>
    <w:p w14:paraId="1C570641"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COMPÉTENCES D’EXÉCUTION : Compétences pour exécuter des processus de croissance et de développement.</w:t>
      </w:r>
    </w:p>
    <w:p w14:paraId="5197B2F2" w14:textId="77777777" w:rsidR="007A7E10" w:rsidRPr="00756BBB" w:rsidRDefault="007A7E10" w:rsidP="007A7E10">
      <w:pPr>
        <w:spacing w:before="120" w:after="120"/>
        <w:rPr>
          <w:rFonts w:ascii="Times New Roman" w:hAnsi="Times New Roman" w:cs="Times New Roman"/>
          <w:lang w:val="fr-FR"/>
        </w:rPr>
      </w:pPr>
    </w:p>
    <w:p w14:paraId="43B8C4C2"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 xml:space="preserve">Le principe clé du coaching est L'AUTONOMISATION qui vise à augmenter la capacité du coaché </w:t>
      </w:r>
      <w:r w:rsidRPr="00756BBB">
        <w:rPr>
          <w:rFonts w:ascii="Cambria Math" w:hAnsi="Cambria Math" w:cs="Cambria Math"/>
          <w:lang w:val="fr-FR"/>
        </w:rPr>
        <w:t>​​</w:t>
      </w:r>
      <w:r w:rsidRPr="00756BBB">
        <w:rPr>
          <w:rFonts w:ascii="Times New Roman" w:hAnsi="Times New Roman" w:cs="Times New Roman"/>
          <w:lang w:val="fr-FR"/>
        </w:rPr>
        <w:t>à déterminer correctement les objectifs du coaching, puis à concevoir et à exécuter efficacement les plans de développement personnel associés.</w:t>
      </w:r>
    </w:p>
    <w:p w14:paraId="22610DF6" w14:textId="77777777" w:rsidR="007A7E10" w:rsidRPr="00756BBB" w:rsidRDefault="007A7E10" w:rsidP="007A7E10">
      <w:pPr>
        <w:spacing w:before="120" w:after="120"/>
        <w:rPr>
          <w:rFonts w:ascii="Times New Roman" w:hAnsi="Times New Roman" w:cs="Times New Roman"/>
          <w:lang w:val="fr-FR"/>
        </w:rPr>
      </w:pPr>
    </w:p>
    <w:p w14:paraId="006154C9"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Un coaching efficace passe de l'échelle DIRECTIVE à une situation NON-DIRECTIVE. Les actions de coaching progressent en conséquence de l'instruction, d</w:t>
      </w:r>
      <w:r>
        <w:rPr>
          <w:rFonts w:ascii="Times New Roman" w:hAnsi="Times New Roman" w:cs="Times New Roman"/>
          <w:lang w:val="fr-FR"/>
        </w:rPr>
        <w:t xml:space="preserve">u </w:t>
      </w:r>
      <w:r w:rsidRPr="00756BBB">
        <w:rPr>
          <w:rFonts w:ascii="Times New Roman" w:hAnsi="Times New Roman" w:cs="Times New Roman"/>
          <w:lang w:val="fr-FR"/>
        </w:rPr>
        <w:t>conseil, de l'orientation, de la rétroaction, de la formulation de suggestions, de la pose de questions de sensibilisation, de la synthèse, de paraphrase</w:t>
      </w:r>
      <w:r>
        <w:rPr>
          <w:rFonts w:ascii="Times New Roman" w:hAnsi="Times New Roman" w:cs="Times New Roman"/>
          <w:lang w:val="fr-FR"/>
        </w:rPr>
        <w:t>r</w:t>
      </w:r>
      <w:r w:rsidRPr="00756BBB">
        <w:rPr>
          <w:rFonts w:ascii="Times New Roman" w:hAnsi="Times New Roman" w:cs="Times New Roman"/>
          <w:lang w:val="fr-FR"/>
        </w:rPr>
        <w:t>, de la réflexion et de l'écoute pour comprendre.</w:t>
      </w:r>
    </w:p>
    <w:p w14:paraId="30FE6243" w14:textId="77777777" w:rsidR="007A7E10" w:rsidRPr="00756BBB" w:rsidRDefault="007A7E10" w:rsidP="007A7E10">
      <w:pPr>
        <w:spacing w:before="120" w:after="120"/>
        <w:rPr>
          <w:rFonts w:ascii="Times New Roman" w:hAnsi="Times New Roman" w:cs="Times New Roman"/>
          <w:lang w:val="fr-FR"/>
        </w:rPr>
      </w:pPr>
    </w:p>
    <w:p w14:paraId="2A0C6382"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 xml:space="preserve">Les leaders efficaces dans l'auto-coaching prendront l'initiative de faire partie de groupes de responsabilisation et / ou de coaching par les pairs. Les communautés de pairs qui sont </w:t>
      </w:r>
      <w:r w:rsidRPr="00756BBB">
        <w:rPr>
          <w:rFonts w:ascii="Times New Roman" w:hAnsi="Times New Roman" w:cs="Times New Roman"/>
          <w:lang w:val="fr-FR"/>
        </w:rPr>
        <w:lastRenderedPageBreak/>
        <w:t>individuellement élevées dans l'auto-coaching sont des environnements puissants de transformation de la vie et du leadership.</w:t>
      </w:r>
    </w:p>
    <w:p w14:paraId="385238CF" w14:textId="77777777" w:rsidR="007A7E10" w:rsidRPr="00756BBB" w:rsidRDefault="007A7E10" w:rsidP="007A7E10">
      <w:pPr>
        <w:spacing w:before="120" w:after="120"/>
        <w:rPr>
          <w:rFonts w:ascii="Times New Roman" w:hAnsi="Times New Roman" w:cs="Times New Roman"/>
          <w:lang w:val="fr-FR"/>
        </w:rPr>
      </w:pPr>
    </w:p>
    <w:p w14:paraId="455A3B16"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QUESTIONS DE RÉFLEXION :</w:t>
      </w:r>
    </w:p>
    <w:p w14:paraId="31998552"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1. Où êtes-vous en votre qualité d'auto-coaching ?</w:t>
      </w:r>
    </w:p>
    <w:p w14:paraId="699C7BD2"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2. Dans quelle mesure réussissez-vous à accroître la capacité des autres à l'auto-coaching ?</w:t>
      </w:r>
    </w:p>
    <w:p w14:paraId="334709BF" w14:textId="77777777" w:rsidR="007A7E10" w:rsidRPr="00756BBB" w:rsidRDefault="007A7E10" w:rsidP="007A7E10">
      <w:pPr>
        <w:spacing w:before="120" w:after="120"/>
        <w:rPr>
          <w:rFonts w:ascii="Times New Roman" w:hAnsi="Times New Roman" w:cs="Times New Roman"/>
          <w:lang w:val="fr-FR"/>
        </w:rPr>
      </w:pPr>
      <w:r w:rsidRPr="00756BBB">
        <w:rPr>
          <w:rFonts w:ascii="Times New Roman" w:hAnsi="Times New Roman" w:cs="Times New Roman"/>
          <w:lang w:val="fr-FR"/>
        </w:rPr>
        <w:t>3. De quelle aide auriez-vous besoin pour faire partie d'une communauté d'auto-coaching saine et efficace ?</w:t>
      </w:r>
    </w:p>
    <w:p w14:paraId="08E76DA4" w14:textId="77777777" w:rsidR="00A126EC" w:rsidRDefault="007A7E10">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10"/>
    <w:rsid w:val="007A7E10"/>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46AF2"/>
  <w15:chartTrackingRefBased/>
  <w15:docId w15:val="{D99E34DE-EBD3-1F40-8AE8-4319510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2019-12-06T15:32:00Z</dcterms:created>
  <dcterms:modified xsi:type="dcterms:W3CDTF">2019-12-06T15:32:00Z</dcterms:modified>
</cp:coreProperties>
</file>