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1B495" w14:textId="77777777" w:rsidR="001421CE" w:rsidRPr="006975AE" w:rsidRDefault="001421CE" w:rsidP="001421CE">
      <w:pPr>
        <w:ind w:right="-138"/>
        <w:rPr>
          <w:rFonts w:ascii="Times New Roman" w:hAnsi="Times New Roman" w:cs="Times New Roman"/>
          <w:b/>
          <w:bCs/>
          <w:lang w:val="fr-FR"/>
        </w:rPr>
      </w:pPr>
      <w:r w:rsidRPr="006975AE">
        <w:rPr>
          <w:rFonts w:ascii="Times New Roman" w:hAnsi="Times New Roman" w:cs="Times New Roman"/>
          <w:b/>
          <w:bCs/>
          <w:lang w:val="fr-FR"/>
        </w:rPr>
        <w:t>MENER LA TRANSFORMATION # 66 :</w:t>
      </w:r>
    </w:p>
    <w:p w14:paraId="53597173" w14:textId="77777777" w:rsidR="001421CE" w:rsidRPr="006975AE" w:rsidRDefault="001421CE" w:rsidP="001421CE">
      <w:pPr>
        <w:ind w:right="-138"/>
        <w:rPr>
          <w:rFonts w:ascii="Times New Roman" w:hAnsi="Times New Roman" w:cs="Times New Roman"/>
          <w:b/>
          <w:bCs/>
          <w:lang w:val="fr-FR"/>
        </w:rPr>
      </w:pPr>
      <w:r w:rsidRPr="006975AE">
        <w:rPr>
          <w:rFonts w:ascii="Times New Roman" w:hAnsi="Times New Roman" w:cs="Times New Roman"/>
          <w:b/>
          <w:bCs/>
          <w:lang w:val="fr-FR"/>
        </w:rPr>
        <w:t>LEADERSHIP DE CELEBRATION - EXPRESSIONS PRATIQUES</w:t>
      </w:r>
    </w:p>
    <w:p w14:paraId="296220E5" w14:textId="77777777" w:rsidR="001421CE" w:rsidRPr="006975AE" w:rsidRDefault="001421CE" w:rsidP="001421CE">
      <w:pPr>
        <w:ind w:right="-138"/>
        <w:rPr>
          <w:rFonts w:ascii="Times New Roman" w:hAnsi="Times New Roman" w:cs="Times New Roman"/>
          <w:lang w:val="fr-FR"/>
        </w:rPr>
      </w:pPr>
    </w:p>
    <w:p w14:paraId="3494BC0C" w14:textId="77777777" w:rsidR="001421CE" w:rsidRPr="006975AE" w:rsidRDefault="001421CE" w:rsidP="001421CE">
      <w:pPr>
        <w:ind w:right="-138"/>
        <w:rPr>
          <w:rFonts w:ascii="Times New Roman" w:hAnsi="Times New Roman" w:cs="Times New Roman"/>
          <w:lang w:val="fr-FR"/>
        </w:rPr>
      </w:pPr>
      <w:r w:rsidRPr="006975AE">
        <w:rPr>
          <w:rFonts w:ascii="Times New Roman" w:hAnsi="Times New Roman" w:cs="Times New Roman"/>
          <w:lang w:val="fr-FR"/>
        </w:rPr>
        <w:t xml:space="preserve">De quelles manières pratiques les Leaders peuvent-ils exprimer le LEADERSHIP </w:t>
      </w:r>
      <w:r>
        <w:rPr>
          <w:rFonts w:ascii="Times New Roman" w:hAnsi="Times New Roman" w:cs="Times New Roman"/>
          <w:lang w:val="fr-FR"/>
        </w:rPr>
        <w:t>DE CELEBRATION</w:t>
      </w:r>
      <w:r w:rsidRPr="006975AE">
        <w:rPr>
          <w:rFonts w:ascii="Times New Roman" w:hAnsi="Times New Roman" w:cs="Times New Roman"/>
          <w:lang w:val="fr-FR"/>
        </w:rPr>
        <w:t xml:space="preserve"> ?</w:t>
      </w:r>
    </w:p>
    <w:p w14:paraId="48FEDD71" w14:textId="77777777" w:rsidR="001421CE" w:rsidRPr="006975AE" w:rsidRDefault="001421CE" w:rsidP="001421CE">
      <w:pPr>
        <w:ind w:right="-138"/>
        <w:rPr>
          <w:rFonts w:ascii="Times New Roman" w:hAnsi="Times New Roman" w:cs="Times New Roman"/>
          <w:lang w:val="fr-FR"/>
        </w:rPr>
      </w:pPr>
    </w:p>
    <w:p w14:paraId="74822405" w14:textId="77777777" w:rsidR="001421CE" w:rsidRPr="006975AE" w:rsidRDefault="001421CE" w:rsidP="001421CE">
      <w:pPr>
        <w:pStyle w:val="ListParagraph"/>
        <w:numPr>
          <w:ilvl w:val="0"/>
          <w:numId w:val="1"/>
        </w:numPr>
        <w:ind w:left="0" w:right="-138" w:hanging="284"/>
        <w:jc w:val="both"/>
        <w:rPr>
          <w:rFonts w:ascii="Times New Roman" w:hAnsi="Times New Roman" w:cs="Times New Roman"/>
          <w:lang w:val="fr-FR"/>
        </w:rPr>
      </w:pPr>
      <w:r w:rsidRPr="006975AE">
        <w:rPr>
          <w:rFonts w:ascii="Times New Roman" w:hAnsi="Times New Roman" w:cs="Times New Roman"/>
          <w:lang w:val="fr-FR"/>
        </w:rPr>
        <w:t xml:space="preserve">ÉCOUTE : Les gens aiment raconter leurs histoires. Leur donner le temps de le faire avec un vif intérêt les </w:t>
      </w:r>
      <w:r w:rsidRPr="00E44C95">
        <w:rPr>
          <w:rFonts w:ascii="Times New Roman" w:hAnsi="Times New Roman" w:cs="Times New Roman"/>
          <w:lang w:val="fr-FR"/>
        </w:rPr>
        <w:t>motive.</w:t>
      </w:r>
      <w:r w:rsidRPr="006975AE">
        <w:rPr>
          <w:rFonts w:ascii="Times New Roman" w:hAnsi="Times New Roman" w:cs="Times New Roman"/>
          <w:lang w:val="fr-FR"/>
        </w:rPr>
        <w:t xml:space="preserve"> Il fait preuve d’attention, d'intérêt et surtout de respect. Poser les bonnes questions peut faire une énorme différence. Exemple : « Racontes-moi comment tu as fait cette merveilleuse découverte. Cela a révolutionné notre entreprise et nous sommes très fiers de toi. »</w:t>
      </w:r>
    </w:p>
    <w:p w14:paraId="3FACCA34" w14:textId="77777777" w:rsidR="001421CE" w:rsidRPr="006975AE" w:rsidRDefault="001421CE" w:rsidP="001421CE">
      <w:pPr>
        <w:ind w:right="-138" w:hanging="284"/>
        <w:jc w:val="both"/>
        <w:rPr>
          <w:rFonts w:ascii="Times New Roman" w:hAnsi="Times New Roman" w:cs="Times New Roman"/>
          <w:lang w:val="fr-FR"/>
        </w:rPr>
      </w:pPr>
    </w:p>
    <w:p w14:paraId="62D6066E" w14:textId="77777777" w:rsidR="001421CE" w:rsidRPr="006975AE" w:rsidRDefault="001421CE" w:rsidP="001421CE">
      <w:pPr>
        <w:pStyle w:val="ListParagraph"/>
        <w:numPr>
          <w:ilvl w:val="0"/>
          <w:numId w:val="1"/>
        </w:numPr>
        <w:ind w:left="0" w:right="-138" w:hanging="284"/>
        <w:jc w:val="both"/>
        <w:rPr>
          <w:rFonts w:ascii="Times New Roman" w:hAnsi="Times New Roman" w:cs="Times New Roman"/>
          <w:lang w:val="fr-FR"/>
        </w:rPr>
      </w:pPr>
      <w:r w:rsidRPr="006975AE">
        <w:rPr>
          <w:rFonts w:ascii="Times New Roman" w:hAnsi="Times New Roman" w:cs="Times New Roman"/>
          <w:lang w:val="fr-FR"/>
        </w:rPr>
        <w:t>COMMUNICATION ORALE : Il s'agit d'une communication face à face de bouche à oreille. Le bon choix de mots, les tonalités et les paramètres dans lesquels ils sont exprimés, renforcent la force des messages que nous envoyons à l’auditoire. Les gens sont beaucoup touchés par ce qu'ils entendent des autres à leur sujet.</w:t>
      </w:r>
    </w:p>
    <w:p w14:paraId="47C1861F" w14:textId="77777777" w:rsidR="001421CE" w:rsidRPr="006975AE" w:rsidRDefault="001421CE" w:rsidP="001421CE">
      <w:pPr>
        <w:ind w:right="-138" w:hanging="284"/>
        <w:jc w:val="both"/>
        <w:rPr>
          <w:rFonts w:ascii="Times New Roman" w:hAnsi="Times New Roman" w:cs="Times New Roman"/>
          <w:lang w:val="fr-FR"/>
        </w:rPr>
      </w:pPr>
    </w:p>
    <w:p w14:paraId="66433D22" w14:textId="77777777" w:rsidR="001421CE" w:rsidRPr="006975AE" w:rsidRDefault="001421CE" w:rsidP="001421CE">
      <w:pPr>
        <w:pStyle w:val="ListParagraph"/>
        <w:numPr>
          <w:ilvl w:val="0"/>
          <w:numId w:val="1"/>
        </w:numPr>
        <w:ind w:left="0" w:right="-138" w:hanging="284"/>
        <w:jc w:val="both"/>
        <w:rPr>
          <w:rFonts w:ascii="Times New Roman" w:hAnsi="Times New Roman" w:cs="Times New Roman"/>
          <w:lang w:val="fr-FR"/>
        </w:rPr>
      </w:pPr>
      <w:r w:rsidRPr="006975AE">
        <w:rPr>
          <w:rFonts w:ascii="Times New Roman" w:hAnsi="Times New Roman" w:cs="Times New Roman"/>
          <w:lang w:val="fr-FR"/>
        </w:rPr>
        <w:t xml:space="preserve">COMMUNICATION ÉCRITE : Une simple note pour dire : « J’ai beaucoup pensé à toi aujourd'hui. Je suis ravi de faire partie de la même équipe avec toi. Je t'apprécie. » L'amour s'exprime à plusieurs fins. Faire preuve de respect en est un. Dans certaines situations, « Je te respecte » a plus de force que « Je t'aime ». C'est parce que « l'amour » semble vulgarisé et apparaît comme un cliché. Cela peut soulever la question : Qu'est-ce que cela signifie exactement ? </w:t>
      </w:r>
    </w:p>
    <w:p w14:paraId="3C8D3471" w14:textId="77777777" w:rsidR="001421CE" w:rsidRPr="006975AE" w:rsidRDefault="001421CE" w:rsidP="001421CE">
      <w:pPr>
        <w:ind w:right="-138" w:hanging="284"/>
        <w:jc w:val="both"/>
        <w:rPr>
          <w:rFonts w:ascii="Times New Roman" w:hAnsi="Times New Roman" w:cs="Times New Roman"/>
          <w:lang w:val="fr-FR"/>
        </w:rPr>
      </w:pPr>
    </w:p>
    <w:p w14:paraId="1021ACE5" w14:textId="77777777" w:rsidR="001421CE" w:rsidRPr="006975AE" w:rsidRDefault="001421CE" w:rsidP="001421CE">
      <w:pPr>
        <w:pStyle w:val="ListParagraph"/>
        <w:numPr>
          <w:ilvl w:val="0"/>
          <w:numId w:val="1"/>
        </w:numPr>
        <w:ind w:left="0" w:right="-138" w:hanging="284"/>
        <w:jc w:val="both"/>
        <w:rPr>
          <w:rFonts w:ascii="Times New Roman" w:hAnsi="Times New Roman" w:cs="Times New Roman"/>
          <w:lang w:val="fr-FR"/>
        </w:rPr>
      </w:pPr>
      <w:r w:rsidRPr="006975AE">
        <w:rPr>
          <w:rFonts w:ascii="Times New Roman" w:hAnsi="Times New Roman" w:cs="Times New Roman"/>
          <w:lang w:val="fr-FR"/>
        </w:rPr>
        <w:t>COMMUNICATION AUDIOVISUELLE : Ceci représente la communication audio et / ou vidéo médiée par la technologie. D'autres matériaux peuvent être ajoutés pour augmenter la force des messages transmis par les technologies audiovisuelles. La musique, les œuvre d’art, les paramètres environnementaux peuvent tous être utilisés pour renforcer les messages d'une manière qui n'est pas possible avec une communication orale en face à face régulière.</w:t>
      </w:r>
    </w:p>
    <w:p w14:paraId="76F2787F" w14:textId="77777777" w:rsidR="001421CE" w:rsidRPr="006975AE" w:rsidRDefault="001421CE" w:rsidP="001421CE">
      <w:pPr>
        <w:ind w:right="-138" w:hanging="284"/>
        <w:jc w:val="both"/>
        <w:rPr>
          <w:rFonts w:ascii="Times New Roman" w:hAnsi="Times New Roman" w:cs="Times New Roman"/>
          <w:lang w:val="fr-FR"/>
        </w:rPr>
      </w:pPr>
    </w:p>
    <w:p w14:paraId="4F059FE4" w14:textId="77777777" w:rsidR="001421CE" w:rsidRPr="006975AE" w:rsidRDefault="001421CE" w:rsidP="001421CE">
      <w:pPr>
        <w:pStyle w:val="ListParagraph"/>
        <w:numPr>
          <w:ilvl w:val="0"/>
          <w:numId w:val="1"/>
        </w:numPr>
        <w:ind w:left="0" w:right="-138" w:hanging="284"/>
        <w:jc w:val="both"/>
        <w:rPr>
          <w:rFonts w:ascii="Times New Roman" w:hAnsi="Times New Roman" w:cs="Times New Roman"/>
          <w:lang w:val="fr-FR"/>
        </w:rPr>
      </w:pPr>
      <w:r w:rsidRPr="006975AE">
        <w:rPr>
          <w:rFonts w:ascii="Times New Roman" w:hAnsi="Times New Roman" w:cs="Times New Roman"/>
          <w:lang w:val="fr-FR"/>
        </w:rPr>
        <w:t xml:space="preserve">TOUCHER : Mère Teresa a démontré le pouvoir du toucher. Elle savait combien d'acceptation elle a libérée dans une vie en la touchant tendrement et dans un amour divin. Regarder </w:t>
      </w:r>
      <w:proofErr w:type="gramStart"/>
      <w:r w:rsidRPr="006975AE">
        <w:rPr>
          <w:rFonts w:ascii="Times New Roman" w:hAnsi="Times New Roman" w:cs="Times New Roman"/>
          <w:lang w:val="fr-FR"/>
        </w:rPr>
        <w:t>les gens droit</w:t>
      </w:r>
      <w:proofErr w:type="gramEnd"/>
      <w:r w:rsidRPr="006975AE">
        <w:rPr>
          <w:rFonts w:ascii="Times New Roman" w:hAnsi="Times New Roman" w:cs="Times New Roman"/>
          <w:lang w:val="fr-FR"/>
        </w:rPr>
        <w:t xml:space="preserve"> dans les yeux avec toute l’attention envoie un puissant message d'affirmation et d'attention. Les gens peuvent voir l'amour dans votre âme à travers vos yeux. Cependant, le toucher doit être adapté aux normes culturelles et aux préférences personnelles de l’audience.</w:t>
      </w:r>
    </w:p>
    <w:p w14:paraId="25D3BC21" w14:textId="77777777" w:rsidR="001421CE" w:rsidRPr="006975AE" w:rsidRDefault="001421CE" w:rsidP="001421CE">
      <w:pPr>
        <w:ind w:right="-138" w:hanging="284"/>
        <w:jc w:val="both"/>
        <w:rPr>
          <w:rFonts w:ascii="Times New Roman" w:hAnsi="Times New Roman" w:cs="Times New Roman"/>
          <w:lang w:val="fr-FR"/>
        </w:rPr>
      </w:pPr>
    </w:p>
    <w:p w14:paraId="46E510B6" w14:textId="77777777" w:rsidR="001421CE" w:rsidRPr="006975AE" w:rsidRDefault="001421CE" w:rsidP="001421CE">
      <w:pPr>
        <w:pStyle w:val="ListParagraph"/>
        <w:numPr>
          <w:ilvl w:val="0"/>
          <w:numId w:val="1"/>
        </w:numPr>
        <w:ind w:left="0" w:right="-138" w:hanging="284"/>
        <w:jc w:val="both"/>
        <w:rPr>
          <w:rFonts w:ascii="Times New Roman" w:hAnsi="Times New Roman" w:cs="Times New Roman"/>
          <w:lang w:val="fr-FR"/>
        </w:rPr>
      </w:pPr>
      <w:r w:rsidRPr="006975AE">
        <w:rPr>
          <w:rFonts w:ascii="Times New Roman" w:hAnsi="Times New Roman" w:cs="Times New Roman"/>
          <w:lang w:val="fr-FR"/>
        </w:rPr>
        <w:t xml:space="preserve">ÉVÉNEMENTS : La tenue d'événements spéciaux pour honorer les gens pour des réalisations spécifiques offre un grand encouragement et une grande motivation. Nous prenons généralement le temps de le faire lors de la tenue d'événements commémoratifs pour les personnes décédées. J'ai demandé une fois à un aîné : « Que se </w:t>
      </w:r>
      <w:proofErr w:type="spellStart"/>
      <w:r w:rsidRPr="006975AE">
        <w:rPr>
          <w:rFonts w:ascii="Times New Roman" w:hAnsi="Times New Roman" w:cs="Times New Roman"/>
          <w:lang w:val="fr-FR"/>
        </w:rPr>
        <w:t>passerait-il</w:t>
      </w:r>
      <w:proofErr w:type="spellEnd"/>
      <w:r w:rsidRPr="006975AE">
        <w:rPr>
          <w:rFonts w:ascii="Times New Roman" w:hAnsi="Times New Roman" w:cs="Times New Roman"/>
          <w:lang w:val="fr-FR"/>
        </w:rPr>
        <w:t xml:space="preserve"> si les gens étaient célébrés de cette façon alors qu'ils sont en vie et en bonne santé ?» Elle a répondu en plaisantant : « Ils ne mourront pas !» Des événements bien organisés pour honorer les gens peuvent donner la vie.</w:t>
      </w:r>
    </w:p>
    <w:p w14:paraId="5CBEDDF9" w14:textId="77777777" w:rsidR="001421CE" w:rsidRPr="006975AE" w:rsidRDefault="001421CE" w:rsidP="001421CE">
      <w:pPr>
        <w:ind w:right="-138" w:hanging="284"/>
        <w:jc w:val="both"/>
        <w:rPr>
          <w:rFonts w:ascii="Times New Roman" w:hAnsi="Times New Roman" w:cs="Times New Roman"/>
          <w:lang w:val="fr-FR"/>
        </w:rPr>
      </w:pPr>
    </w:p>
    <w:p w14:paraId="21567AB7" w14:textId="77777777" w:rsidR="001421CE" w:rsidRPr="006975AE" w:rsidRDefault="001421CE" w:rsidP="001421CE">
      <w:pPr>
        <w:pStyle w:val="ListParagraph"/>
        <w:numPr>
          <w:ilvl w:val="0"/>
          <w:numId w:val="1"/>
        </w:numPr>
        <w:ind w:left="0" w:right="-138" w:hanging="284"/>
        <w:jc w:val="both"/>
        <w:rPr>
          <w:rFonts w:ascii="Times New Roman" w:hAnsi="Times New Roman" w:cs="Times New Roman"/>
          <w:lang w:val="fr-FR"/>
        </w:rPr>
      </w:pPr>
      <w:r w:rsidRPr="006975AE">
        <w:rPr>
          <w:rFonts w:ascii="Times New Roman" w:hAnsi="Times New Roman" w:cs="Times New Roman"/>
          <w:lang w:val="fr-FR"/>
        </w:rPr>
        <w:t xml:space="preserve">TEMPS : Le leadership par la présence demeure l'un des outils les plus puissants de la transformation du leadership. Tout le monde sait à quel point les hauts leaders sont occupés. Les leaders ont des moyens intelligents de s'excuser de passer suffisamment de temps avec leurs collaborateurs. L'un d'eux est l'affirmation selon laquelle ils maîtrisent la qualité des dépenses plutôt </w:t>
      </w:r>
      <w:r w:rsidRPr="006975AE">
        <w:rPr>
          <w:rFonts w:ascii="Times New Roman" w:hAnsi="Times New Roman" w:cs="Times New Roman"/>
          <w:lang w:val="fr-FR"/>
        </w:rPr>
        <w:lastRenderedPageBreak/>
        <w:t>que la quantité de temps avec les gens. Il est vrai que la quantité de temps n'est pas toujours de qualité ; mais le temps de qualité est toujours la quantité.</w:t>
      </w:r>
    </w:p>
    <w:p w14:paraId="0DAE8F7B" w14:textId="77777777" w:rsidR="001421CE" w:rsidRPr="006975AE" w:rsidRDefault="001421CE" w:rsidP="001421CE">
      <w:pPr>
        <w:ind w:right="-138"/>
        <w:rPr>
          <w:rFonts w:ascii="Times New Roman" w:hAnsi="Times New Roman" w:cs="Times New Roman"/>
          <w:lang w:val="fr-FR"/>
        </w:rPr>
      </w:pPr>
    </w:p>
    <w:p w14:paraId="7CC322B8" w14:textId="77777777" w:rsidR="001421CE" w:rsidRPr="006975AE" w:rsidRDefault="001421CE" w:rsidP="001421CE">
      <w:pPr>
        <w:ind w:right="-138"/>
        <w:rPr>
          <w:rFonts w:ascii="Times New Roman" w:hAnsi="Times New Roman" w:cs="Times New Roman"/>
          <w:lang w:val="fr-FR"/>
        </w:rPr>
      </w:pPr>
      <w:r w:rsidRPr="006975AE">
        <w:rPr>
          <w:rFonts w:ascii="Times New Roman" w:hAnsi="Times New Roman" w:cs="Times New Roman"/>
          <w:lang w:val="fr-FR"/>
        </w:rPr>
        <w:t>Toutes les connexions ci-dessus ont plus de force si elles sont au niveau D’ÂME-À-ÂME. Pour que cela se produise, il est important que les leaders détruisent leurs « icônes de pouvoir » qui peuvent potentiellement créer des « distances de classe ». Les icônes de pouvoir incluent des titres, des apparences et des images de privilèges qui sont limités à quelques-uns. S'engager simplement en tant que collègues, voisins ou amis peut être à la fois simple et puissant.</w:t>
      </w:r>
    </w:p>
    <w:p w14:paraId="6517E028" w14:textId="77777777" w:rsidR="001421CE" w:rsidRDefault="001421CE" w:rsidP="001421CE">
      <w:pPr>
        <w:ind w:right="-138"/>
        <w:rPr>
          <w:rFonts w:ascii="Times New Roman" w:hAnsi="Times New Roman" w:cs="Times New Roman"/>
          <w:lang w:val="fr-FR"/>
        </w:rPr>
      </w:pPr>
    </w:p>
    <w:p w14:paraId="5FFF4D59" w14:textId="77777777" w:rsidR="001421CE" w:rsidRPr="006975AE" w:rsidRDefault="001421CE" w:rsidP="001421CE">
      <w:pPr>
        <w:ind w:right="-138"/>
        <w:rPr>
          <w:rFonts w:ascii="Times New Roman" w:hAnsi="Times New Roman" w:cs="Times New Roman"/>
          <w:lang w:val="fr-FR"/>
        </w:rPr>
      </w:pPr>
      <w:r w:rsidRPr="006975AE">
        <w:rPr>
          <w:rFonts w:ascii="Times New Roman" w:hAnsi="Times New Roman" w:cs="Times New Roman"/>
          <w:lang w:val="fr-FR"/>
        </w:rPr>
        <w:t>Prenez le temps de célébrer non seulement les réalisations mais aussi la vie même des membres de l’équipe ; non seulement en tant que leader mais aussi au niveau de l'âme-à-âme en tant qu'humain, voisin, collègue ou ami.</w:t>
      </w:r>
    </w:p>
    <w:p w14:paraId="604741F8" w14:textId="77777777" w:rsidR="001421CE" w:rsidRPr="006975AE" w:rsidRDefault="001421CE" w:rsidP="001421CE">
      <w:pPr>
        <w:ind w:right="-138"/>
        <w:rPr>
          <w:rFonts w:ascii="Times New Roman" w:hAnsi="Times New Roman" w:cs="Times New Roman"/>
          <w:lang w:val="fr-FR"/>
        </w:rPr>
      </w:pPr>
    </w:p>
    <w:p w14:paraId="28BAC3DA" w14:textId="77777777" w:rsidR="001421CE" w:rsidRPr="006975AE" w:rsidRDefault="001421CE" w:rsidP="001421CE">
      <w:pPr>
        <w:ind w:right="-138"/>
        <w:rPr>
          <w:rFonts w:ascii="Times New Roman" w:hAnsi="Times New Roman" w:cs="Times New Roman"/>
          <w:lang w:val="fr-FR"/>
        </w:rPr>
      </w:pPr>
      <w:r w:rsidRPr="006975AE">
        <w:rPr>
          <w:rFonts w:ascii="Times New Roman" w:hAnsi="Times New Roman" w:cs="Times New Roman"/>
          <w:lang w:val="fr-FR"/>
        </w:rPr>
        <w:t>QUESTIONS DE RÉFLEXION</w:t>
      </w:r>
    </w:p>
    <w:p w14:paraId="1FF8463C" w14:textId="77777777" w:rsidR="001421CE" w:rsidRPr="006975AE" w:rsidRDefault="001421CE" w:rsidP="001421CE">
      <w:pPr>
        <w:pStyle w:val="ListParagraph"/>
        <w:numPr>
          <w:ilvl w:val="0"/>
          <w:numId w:val="2"/>
        </w:numPr>
        <w:ind w:left="284" w:right="-138"/>
        <w:rPr>
          <w:rFonts w:ascii="Times New Roman" w:hAnsi="Times New Roman" w:cs="Times New Roman"/>
          <w:lang w:val="fr-FR"/>
        </w:rPr>
      </w:pPr>
      <w:r w:rsidRPr="006975AE">
        <w:rPr>
          <w:rFonts w:ascii="Times New Roman" w:hAnsi="Times New Roman" w:cs="Times New Roman"/>
          <w:lang w:val="fr-FR"/>
        </w:rPr>
        <w:t xml:space="preserve">Dans laquelle des expressions du </w:t>
      </w:r>
      <w:r>
        <w:rPr>
          <w:rFonts w:ascii="Times New Roman" w:hAnsi="Times New Roman" w:cs="Times New Roman"/>
          <w:lang w:val="fr-FR"/>
        </w:rPr>
        <w:t>L</w:t>
      </w:r>
      <w:r w:rsidRPr="006975AE">
        <w:rPr>
          <w:rFonts w:ascii="Times New Roman" w:hAnsi="Times New Roman" w:cs="Times New Roman"/>
          <w:lang w:val="fr-FR"/>
        </w:rPr>
        <w:t xml:space="preserve">eadership </w:t>
      </w:r>
      <w:r>
        <w:rPr>
          <w:rFonts w:ascii="Times New Roman" w:hAnsi="Times New Roman" w:cs="Times New Roman"/>
          <w:lang w:val="fr-FR"/>
        </w:rPr>
        <w:t>de Célébration</w:t>
      </w:r>
      <w:r w:rsidRPr="006975AE">
        <w:rPr>
          <w:rFonts w:ascii="Times New Roman" w:hAnsi="Times New Roman" w:cs="Times New Roman"/>
          <w:lang w:val="fr-FR"/>
        </w:rPr>
        <w:t xml:space="preserve"> réussissez-vous ?</w:t>
      </w:r>
    </w:p>
    <w:p w14:paraId="12AB1C94" w14:textId="77777777" w:rsidR="001421CE" w:rsidRPr="006975AE" w:rsidRDefault="001421CE" w:rsidP="001421CE">
      <w:pPr>
        <w:pStyle w:val="ListParagraph"/>
        <w:numPr>
          <w:ilvl w:val="0"/>
          <w:numId w:val="2"/>
        </w:numPr>
        <w:ind w:left="284" w:right="-138"/>
        <w:rPr>
          <w:rFonts w:ascii="Times New Roman" w:hAnsi="Times New Roman" w:cs="Times New Roman"/>
          <w:lang w:val="fr-FR"/>
        </w:rPr>
      </w:pPr>
      <w:r w:rsidRPr="006975AE">
        <w:rPr>
          <w:rFonts w:ascii="Times New Roman" w:hAnsi="Times New Roman" w:cs="Times New Roman"/>
          <w:lang w:val="fr-FR"/>
        </w:rPr>
        <w:t xml:space="preserve">Quelles actions spécifiques devez-vous entreprendre pour exceller dans l'expression du </w:t>
      </w:r>
      <w:r>
        <w:rPr>
          <w:rFonts w:ascii="Times New Roman" w:hAnsi="Times New Roman" w:cs="Times New Roman"/>
          <w:lang w:val="fr-FR"/>
        </w:rPr>
        <w:t>L</w:t>
      </w:r>
      <w:r w:rsidRPr="006975AE">
        <w:rPr>
          <w:rFonts w:ascii="Times New Roman" w:hAnsi="Times New Roman" w:cs="Times New Roman"/>
          <w:lang w:val="fr-FR"/>
        </w:rPr>
        <w:t xml:space="preserve">eadership </w:t>
      </w:r>
      <w:r>
        <w:rPr>
          <w:rFonts w:ascii="Times New Roman" w:hAnsi="Times New Roman" w:cs="Times New Roman"/>
          <w:lang w:val="fr-FR"/>
        </w:rPr>
        <w:t>de Célébration</w:t>
      </w:r>
      <w:r w:rsidRPr="006975AE">
        <w:rPr>
          <w:rFonts w:ascii="Times New Roman" w:hAnsi="Times New Roman" w:cs="Times New Roman"/>
          <w:lang w:val="fr-FR"/>
        </w:rPr>
        <w:t xml:space="preserve"> ?</w:t>
      </w:r>
    </w:p>
    <w:p w14:paraId="1750B678" w14:textId="77777777" w:rsidR="00A126EC" w:rsidRDefault="001421CE">
      <w:bookmarkStart w:id="0" w:name="_GoBack"/>
      <w:bookmarkEnd w:id="0"/>
    </w:p>
    <w:sectPr w:rsidR="00A126EC" w:rsidSect="004A6878">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62F21"/>
    <w:multiLevelType w:val="hybridMultilevel"/>
    <w:tmpl w:val="5F3E4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4F2CFD"/>
    <w:multiLevelType w:val="hybridMultilevel"/>
    <w:tmpl w:val="23B09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CE"/>
    <w:rsid w:val="001421CE"/>
    <w:rsid w:val="00452D27"/>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8C7371"/>
  <w15:chartTrackingRefBased/>
  <w15:docId w15:val="{0C825B19-FB60-534C-9D99-B41460CD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2020-06-16T12:36:00Z</dcterms:created>
  <dcterms:modified xsi:type="dcterms:W3CDTF">2020-06-16T12:36:00Z</dcterms:modified>
</cp:coreProperties>
</file>