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A3BF6" w14:textId="77777777" w:rsidR="00873A18" w:rsidRPr="009E40DF" w:rsidRDefault="00873A18" w:rsidP="00873A18">
      <w:pPr>
        <w:spacing w:after="120"/>
        <w:jc w:val="both"/>
        <w:rPr>
          <w:rFonts w:ascii="Times New Roman" w:hAnsi="Times New Roman" w:cs="Times New Roman"/>
          <w:b/>
          <w:lang w:val="fr-FR"/>
        </w:rPr>
      </w:pPr>
      <w:r w:rsidRPr="009E40DF">
        <w:rPr>
          <w:rFonts w:ascii="Times New Roman" w:hAnsi="Times New Roman" w:cs="Times New Roman"/>
          <w:b/>
          <w:lang w:val="fr-FR"/>
        </w:rPr>
        <w:t>MENER LE CHANGEMENT #</w:t>
      </w:r>
      <w:proofErr w:type="gramStart"/>
      <w:r w:rsidRPr="009E40DF">
        <w:rPr>
          <w:rFonts w:ascii="Times New Roman" w:hAnsi="Times New Roman" w:cs="Times New Roman"/>
          <w:b/>
          <w:lang w:val="fr-FR"/>
        </w:rPr>
        <w:t>14:</w:t>
      </w:r>
      <w:proofErr w:type="gramEnd"/>
    </w:p>
    <w:p w14:paraId="215B15B9" w14:textId="77777777" w:rsidR="00873A18" w:rsidRPr="009E40DF" w:rsidRDefault="00873A18" w:rsidP="00873A18">
      <w:pPr>
        <w:spacing w:after="120"/>
        <w:jc w:val="both"/>
        <w:rPr>
          <w:rFonts w:ascii="Times New Roman" w:hAnsi="Times New Roman" w:cs="Times New Roman"/>
          <w:b/>
          <w:lang w:val="fr-FR"/>
        </w:rPr>
      </w:pPr>
      <w:r w:rsidRPr="009E40DF">
        <w:rPr>
          <w:rFonts w:ascii="Times New Roman" w:hAnsi="Times New Roman" w:cs="Times New Roman"/>
          <w:b/>
          <w:lang w:val="fr-FR"/>
        </w:rPr>
        <w:t>LES MOTIVATIO</w:t>
      </w:r>
      <w:bookmarkStart w:id="0" w:name="_GoBack"/>
      <w:bookmarkEnd w:id="0"/>
      <w:r w:rsidRPr="009E40DF">
        <w:rPr>
          <w:rFonts w:ascii="Times New Roman" w:hAnsi="Times New Roman" w:cs="Times New Roman"/>
          <w:b/>
          <w:lang w:val="fr-FR"/>
        </w:rPr>
        <w:t>NS POUR LES CHOIX DE CARACTERE</w:t>
      </w:r>
    </w:p>
    <w:p w14:paraId="3E5D2D61" w14:textId="77777777" w:rsidR="00873A18" w:rsidRDefault="00873A18" w:rsidP="00873A18">
      <w:pPr>
        <w:spacing w:after="120"/>
        <w:jc w:val="both"/>
        <w:rPr>
          <w:rFonts w:ascii="Times New Roman" w:hAnsi="Times New Roman" w:cs="Times New Roman"/>
          <w:lang w:val="fr-FR"/>
        </w:rPr>
      </w:pPr>
      <w:r w:rsidRPr="009E40DF">
        <w:rPr>
          <w:rFonts w:ascii="Times New Roman" w:hAnsi="Times New Roman" w:cs="Times New Roman"/>
          <w:lang w:val="fr-FR"/>
        </w:rPr>
        <w:t xml:space="preserve">Le caractère est le résultat de nos choix </w:t>
      </w:r>
      <w:proofErr w:type="gramStart"/>
      <w:r w:rsidRPr="009E40DF">
        <w:rPr>
          <w:rFonts w:ascii="Times New Roman" w:hAnsi="Times New Roman" w:cs="Times New Roman"/>
          <w:lang w:val="fr-FR"/>
        </w:rPr>
        <w:t>cohérents  dans</w:t>
      </w:r>
      <w:proofErr w:type="gramEnd"/>
      <w:r w:rsidRPr="009E40DF">
        <w:rPr>
          <w:rFonts w:ascii="Times New Roman" w:hAnsi="Times New Roman" w:cs="Times New Roman"/>
          <w:lang w:val="fr-FR"/>
        </w:rPr>
        <w:t xml:space="preserve"> la vie. Il y a DEUX DIRECTIONS MAJEURES dans la vie qui donnent le fond de nos motivations. Nous sommes dirigés</w:t>
      </w:r>
      <w:r>
        <w:rPr>
          <w:rFonts w:ascii="Times New Roman" w:hAnsi="Times New Roman" w:cs="Times New Roman"/>
          <w:lang w:val="fr-FR"/>
        </w:rPr>
        <w:t xml:space="preserve"> soit </w:t>
      </w:r>
      <w:r w:rsidRPr="009E40DF">
        <w:rPr>
          <w:rFonts w:ascii="Times New Roman" w:hAnsi="Times New Roman" w:cs="Times New Roman"/>
          <w:lang w:val="fr-FR"/>
        </w:rPr>
        <w:t xml:space="preserve">à travers L’AMELIORATION </w:t>
      </w:r>
      <w:r>
        <w:rPr>
          <w:rFonts w:ascii="Times New Roman" w:hAnsi="Times New Roman" w:cs="Times New Roman"/>
          <w:lang w:val="fr-FR"/>
        </w:rPr>
        <w:t xml:space="preserve">DE </w:t>
      </w:r>
      <w:r w:rsidRPr="009E40DF">
        <w:rPr>
          <w:rFonts w:ascii="Times New Roman" w:hAnsi="Times New Roman" w:cs="Times New Roman"/>
          <w:lang w:val="fr-FR"/>
        </w:rPr>
        <w:t>LA VIE caractérisée par l’intégrité, la justice et la paix ; ou LA VIE</w:t>
      </w:r>
      <w:r>
        <w:rPr>
          <w:rFonts w:ascii="Times New Roman" w:hAnsi="Times New Roman" w:cs="Times New Roman"/>
          <w:lang w:val="fr-FR"/>
        </w:rPr>
        <w:t xml:space="preserve"> NEGATIVE</w:t>
      </w:r>
      <w:r w:rsidRPr="009E40DF">
        <w:rPr>
          <w:rFonts w:ascii="Times New Roman" w:hAnsi="Times New Roman" w:cs="Times New Roman"/>
          <w:lang w:val="fr-FR"/>
        </w:rPr>
        <w:t xml:space="preserve"> qui aboutit à la corruption, l’injustice </w:t>
      </w:r>
      <w:r>
        <w:rPr>
          <w:rFonts w:ascii="Times New Roman" w:hAnsi="Times New Roman" w:cs="Times New Roman"/>
          <w:lang w:val="fr-FR"/>
        </w:rPr>
        <w:t>et</w:t>
      </w:r>
      <w:r w:rsidRPr="009E40DF">
        <w:rPr>
          <w:rFonts w:ascii="Times New Roman" w:hAnsi="Times New Roman" w:cs="Times New Roman"/>
          <w:lang w:val="fr-FR"/>
        </w:rPr>
        <w:t xml:space="preserve"> le conflit. Les motivations derrière nos choix opèrent dans le contexte plus large de nos directions globales et </w:t>
      </w:r>
      <w:r>
        <w:rPr>
          <w:rFonts w:ascii="Times New Roman" w:hAnsi="Times New Roman" w:cs="Times New Roman"/>
          <w:lang w:val="fr-FR"/>
        </w:rPr>
        <w:t>fondamentales</w:t>
      </w:r>
      <w:r w:rsidRPr="009E40DF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ou</w:t>
      </w:r>
      <w:r w:rsidRPr="009E40DF">
        <w:rPr>
          <w:rFonts w:ascii="Times New Roman" w:hAnsi="Times New Roman" w:cs="Times New Roman"/>
          <w:lang w:val="fr-FR"/>
        </w:rPr>
        <w:t xml:space="preserve"> orientations dans des moments particuliers dans la vie. </w:t>
      </w:r>
    </w:p>
    <w:p w14:paraId="17A2AD8B" w14:textId="77777777" w:rsidR="00873A18" w:rsidRPr="009E40DF" w:rsidRDefault="00873A18" w:rsidP="00873A18">
      <w:pPr>
        <w:spacing w:after="120"/>
        <w:jc w:val="both"/>
        <w:rPr>
          <w:rFonts w:ascii="Times New Roman" w:hAnsi="Times New Roman" w:cs="Times New Roman"/>
          <w:lang w:val="fr-FR"/>
        </w:rPr>
      </w:pPr>
      <w:r w:rsidRPr="009E40DF">
        <w:rPr>
          <w:rFonts w:ascii="Times New Roman" w:hAnsi="Times New Roman" w:cs="Times New Roman"/>
          <w:lang w:val="fr-FR"/>
        </w:rPr>
        <w:t>Quels sont les motivations qui conduisent nos choix humains dans la vie</w:t>
      </w:r>
      <w:r>
        <w:rPr>
          <w:rFonts w:ascii="Times New Roman" w:hAnsi="Times New Roman" w:cs="Times New Roman"/>
          <w:lang w:val="fr-FR"/>
        </w:rPr>
        <w:t xml:space="preserve">. Nous </w:t>
      </w:r>
      <w:r w:rsidRPr="009E40DF">
        <w:rPr>
          <w:rFonts w:ascii="Times New Roman" w:hAnsi="Times New Roman" w:cs="Times New Roman"/>
          <w:lang w:val="fr-FR"/>
        </w:rPr>
        <w:t xml:space="preserve">pouvons regarder ceci </w:t>
      </w:r>
      <w:r>
        <w:rPr>
          <w:rFonts w:ascii="Times New Roman" w:hAnsi="Times New Roman" w:cs="Times New Roman"/>
          <w:lang w:val="fr-FR"/>
        </w:rPr>
        <w:t>en</w:t>
      </w:r>
      <w:r w:rsidRPr="009E40DF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réfléchissant</w:t>
      </w:r>
      <w:r w:rsidRPr="009E40DF">
        <w:rPr>
          <w:rFonts w:ascii="Times New Roman" w:hAnsi="Times New Roman" w:cs="Times New Roman"/>
          <w:lang w:val="fr-FR"/>
        </w:rPr>
        <w:t xml:space="preserve"> à ce que j’appelle </w:t>
      </w:r>
      <w:r>
        <w:rPr>
          <w:rFonts w:ascii="Times New Roman" w:hAnsi="Times New Roman" w:cs="Times New Roman"/>
          <w:lang w:val="fr-FR"/>
        </w:rPr>
        <w:t>l’</w:t>
      </w:r>
      <w:r w:rsidRPr="009E40DF">
        <w:rPr>
          <w:rFonts w:ascii="Times New Roman" w:hAnsi="Times New Roman" w:cs="Times New Roman"/>
          <w:lang w:val="fr-FR"/>
        </w:rPr>
        <w:t xml:space="preserve">ABC </w:t>
      </w:r>
      <w:r>
        <w:rPr>
          <w:rFonts w:ascii="Times New Roman" w:hAnsi="Times New Roman" w:cs="Times New Roman"/>
          <w:lang w:val="fr-FR"/>
        </w:rPr>
        <w:t xml:space="preserve">de </w:t>
      </w:r>
      <w:r w:rsidRPr="009E40DF">
        <w:rPr>
          <w:rFonts w:ascii="Times New Roman" w:hAnsi="Times New Roman" w:cs="Times New Roman"/>
          <w:lang w:val="fr-FR"/>
        </w:rPr>
        <w:t>la motivation humaine.</w:t>
      </w:r>
    </w:p>
    <w:p w14:paraId="56E87607" w14:textId="77777777" w:rsidR="00873A18" w:rsidRPr="009E40DF" w:rsidRDefault="00873A18" w:rsidP="00873A18">
      <w:pPr>
        <w:spacing w:after="120"/>
        <w:jc w:val="both"/>
        <w:rPr>
          <w:rFonts w:ascii="Times New Roman" w:hAnsi="Times New Roman" w:cs="Times New Roman"/>
          <w:lang w:val="fr-FR"/>
        </w:rPr>
      </w:pPr>
      <w:r w:rsidRPr="009E40DF">
        <w:rPr>
          <w:rFonts w:ascii="Times New Roman" w:hAnsi="Times New Roman" w:cs="Times New Roman"/>
          <w:lang w:val="fr-FR"/>
        </w:rPr>
        <w:t>A – Accomplir</w:t>
      </w:r>
    </w:p>
    <w:p w14:paraId="2F04BDCA" w14:textId="77777777" w:rsidR="00873A18" w:rsidRPr="009E40DF" w:rsidRDefault="00873A18" w:rsidP="00873A18">
      <w:pPr>
        <w:spacing w:after="120"/>
        <w:jc w:val="both"/>
        <w:rPr>
          <w:rFonts w:ascii="Times New Roman" w:hAnsi="Times New Roman" w:cs="Times New Roman"/>
          <w:lang w:val="fr-FR"/>
        </w:rPr>
      </w:pPr>
      <w:r w:rsidRPr="009E40DF">
        <w:rPr>
          <w:rFonts w:ascii="Times New Roman" w:hAnsi="Times New Roman" w:cs="Times New Roman"/>
          <w:lang w:val="fr-FR"/>
        </w:rPr>
        <w:t>B – (</w:t>
      </w:r>
      <w:proofErr w:type="spellStart"/>
      <w:r>
        <w:rPr>
          <w:rFonts w:ascii="Times New Roman" w:hAnsi="Times New Roman" w:cs="Times New Roman"/>
          <w:lang w:val="fr-FR"/>
        </w:rPr>
        <w:t>Belong</w:t>
      </w:r>
      <w:proofErr w:type="spellEnd"/>
      <w:r>
        <w:rPr>
          <w:rFonts w:ascii="Times New Roman" w:hAnsi="Times New Roman" w:cs="Times New Roman"/>
          <w:lang w:val="fr-FR"/>
        </w:rPr>
        <w:t xml:space="preserve">) </w:t>
      </w:r>
      <w:r w:rsidRPr="009E40DF">
        <w:rPr>
          <w:rFonts w:ascii="Times New Roman" w:hAnsi="Times New Roman" w:cs="Times New Roman"/>
          <w:lang w:val="fr-FR"/>
        </w:rPr>
        <w:t xml:space="preserve">Appartenir </w:t>
      </w:r>
    </w:p>
    <w:p w14:paraId="63F1C0A7" w14:textId="77777777" w:rsidR="00873A18" w:rsidRPr="009E40DF" w:rsidRDefault="00873A18" w:rsidP="00873A18">
      <w:pPr>
        <w:spacing w:after="120"/>
        <w:jc w:val="both"/>
        <w:rPr>
          <w:rFonts w:ascii="Times New Roman" w:hAnsi="Times New Roman" w:cs="Times New Roman"/>
          <w:lang w:val="fr-FR"/>
        </w:rPr>
      </w:pPr>
      <w:r w:rsidRPr="009E40DF">
        <w:rPr>
          <w:rFonts w:ascii="Times New Roman" w:hAnsi="Times New Roman" w:cs="Times New Roman"/>
          <w:lang w:val="fr-FR"/>
        </w:rPr>
        <w:t xml:space="preserve">C – Contrôler </w:t>
      </w:r>
    </w:p>
    <w:p w14:paraId="4C78B171" w14:textId="77777777" w:rsidR="00873A18" w:rsidRPr="009E40DF" w:rsidRDefault="00873A18" w:rsidP="00873A18">
      <w:pPr>
        <w:spacing w:after="120"/>
        <w:jc w:val="both"/>
        <w:rPr>
          <w:rFonts w:ascii="Times New Roman" w:hAnsi="Times New Roman" w:cs="Times New Roman"/>
          <w:lang w:val="fr-FR"/>
        </w:rPr>
      </w:pPr>
      <w:r w:rsidRPr="009E40DF">
        <w:rPr>
          <w:rFonts w:ascii="Times New Roman" w:hAnsi="Times New Roman" w:cs="Times New Roman"/>
          <w:lang w:val="fr-FR"/>
        </w:rPr>
        <w:t xml:space="preserve">Les gens sont </w:t>
      </w:r>
      <w:r>
        <w:rPr>
          <w:rFonts w:ascii="Times New Roman" w:hAnsi="Times New Roman" w:cs="Times New Roman"/>
          <w:lang w:val="fr-FR"/>
        </w:rPr>
        <w:t>motivées</w:t>
      </w:r>
      <w:r w:rsidRPr="009E40DF">
        <w:rPr>
          <w:rFonts w:ascii="Times New Roman" w:hAnsi="Times New Roman" w:cs="Times New Roman"/>
          <w:lang w:val="fr-FR"/>
        </w:rPr>
        <w:t xml:space="preserve"> </w:t>
      </w:r>
      <w:proofErr w:type="gramStart"/>
      <w:r w:rsidRPr="009E40DF">
        <w:rPr>
          <w:rFonts w:ascii="Times New Roman" w:hAnsi="Times New Roman" w:cs="Times New Roman"/>
          <w:lang w:val="fr-FR"/>
        </w:rPr>
        <w:t xml:space="preserve">à  </w:t>
      </w:r>
      <w:r>
        <w:rPr>
          <w:rFonts w:ascii="Times New Roman" w:hAnsi="Times New Roman" w:cs="Times New Roman"/>
          <w:lang w:val="fr-FR"/>
        </w:rPr>
        <w:t>Accomplir</w:t>
      </w:r>
      <w:proofErr w:type="gramEnd"/>
      <w:r w:rsidRPr="009E40DF">
        <w:rPr>
          <w:rFonts w:ascii="Times New Roman" w:hAnsi="Times New Roman" w:cs="Times New Roman"/>
          <w:lang w:val="fr-FR"/>
        </w:rPr>
        <w:t xml:space="preserve">, </w:t>
      </w:r>
      <w:r>
        <w:rPr>
          <w:rFonts w:ascii="Times New Roman" w:hAnsi="Times New Roman" w:cs="Times New Roman"/>
          <w:lang w:val="fr-FR"/>
        </w:rPr>
        <w:t>A</w:t>
      </w:r>
      <w:r w:rsidRPr="009E40DF">
        <w:rPr>
          <w:rFonts w:ascii="Times New Roman" w:hAnsi="Times New Roman" w:cs="Times New Roman"/>
          <w:lang w:val="fr-FR"/>
        </w:rPr>
        <w:t xml:space="preserve">ppartenir, ou </w:t>
      </w:r>
      <w:r>
        <w:rPr>
          <w:rFonts w:ascii="Times New Roman" w:hAnsi="Times New Roman" w:cs="Times New Roman"/>
          <w:lang w:val="fr-FR"/>
        </w:rPr>
        <w:t>C</w:t>
      </w:r>
      <w:r w:rsidRPr="009E40DF">
        <w:rPr>
          <w:rFonts w:ascii="Times New Roman" w:hAnsi="Times New Roman" w:cs="Times New Roman"/>
          <w:lang w:val="fr-FR"/>
        </w:rPr>
        <w:t xml:space="preserve">ontrôler. Ceux amenés à </w:t>
      </w:r>
      <w:r>
        <w:rPr>
          <w:rFonts w:ascii="Times New Roman" w:hAnsi="Times New Roman" w:cs="Times New Roman"/>
          <w:lang w:val="fr-FR"/>
        </w:rPr>
        <w:t>ACCOMPLIR</w:t>
      </w:r>
      <w:r w:rsidRPr="009E40DF">
        <w:rPr>
          <w:rFonts w:ascii="Times New Roman" w:hAnsi="Times New Roman" w:cs="Times New Roman"/>
          <w:lang w:val="fr-FR"/>
        </w:rPr>
        <w:t xml:space="preserve"> sont fortement motivés </w:t>
      </w:r>
      <w:r>
        <w:rPr>
          <w:rFonts w:ascii="Times New Roman" w:hAnsi="Times New Roman" w:cs="Times New Roman"/>
          <w:lang w:val="fr-FR"/>
        </w:rPr>
        <w:t>à</w:t>
      </w:r>
      <w:r w:rsidRPr="009E40DF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réaliser</w:t>
      </w:r>
      <w:r w:rsidRPr="009E40DF">
        <w:rPr>
          <w:rFonts w:ascii="Times New Roman" w:hAnsi="Times New Roman" w:cs="Times New Roman"/>
          <w:lang w:val="fr-FR"/>
        </w:rPr>
        <w:t xml:space="preserve"> des objectifs spécifiques dans la vie. Cette </w:t>
      </w:r>
      <w:r>
        <w:rPr>
          <w:rFonts w:ascii="Times New Roman" w:hAnsi="Times New Roman" w:cs="Times New Roman"/>
          <w:lang w:val="fr-FR"/>
        </w:rPr>
        <w:t>motivation</w:t>
      </w:r>
      <w:r w:rsidRPr="009E40DF">
        <w:rPr>
          <w:rFonts w:ascii="Times New Roman" w:hAnsi="Times New Roman" w:cs="Times New Roman"/>
          <w:lang w:val="fr-FR"/>
        </w:rPr>
        <w:t xml:space="preserve"> influence leurs choix dans la vie. </w:t>
      </w:r>
      <w:r>
        <w:rPr>
          <w:rFonts w:ascii="Times New Roman" w:hAnsi="Times New Roman" w:cs="Times New Roman"/>
          <w:lang w:val="fr-FR"/>
        </w:rPr>
        <w:t>Ensuite</w:t>
      </w:r>
      <w:r w:rsidRPr="009E40DF">
        <w:rPr>
          <w:rFonts w:ascii="Times New Roman" w:hAnsi="Times New Roman" w:cs="Times New Roman"/>
          <w:lang w:val="fr-FR"/>
        </w:rPr>
        <w:t xml:space="preserve">, nous avons les gens qui sont plus </w:t>
      </w:r>
      <w:r>
        <w:rPr>
          <w:rFonts w:ascii="Times New Roman" w:hAnsi="Times New Roman" w:cs="Times New Roman"/>
          <w:lang w:val="fr-FR"/>
        </w:rPr>
        <w:t>motivés</w:t>
      </w:r>
      <w:r w:rsidRPr="009E40DF">
        <w:rPr>
          <w:rFonts w:ascii="Times New Roman" w:hAnsi="Times New Roman" w:cs="Times New Roman"/>
          <w:lang w:val="fr-FR"/>
        </w:rPr>
        <w:t xml:space="preserve"> à APPARTENIR. Pour ce groupe de gens, ce qui</w:t>
      </w:r>
      <w:r>
        <w:rPr>
          <w:rFonts w:ascii="Times New Roman" w:hAnsi="Times New Roman" w:cs="Times New Roman"/>
          <w:lang w:val="fr-FR"/>
        </w:rPr>
        <w:t xml:space="preserve"> est</w:t>
      </w:r>
      <w:r w:rsidRPr="009E40DF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le plus</w:t>
      </w:r>
      <w:r w:rsidRPr="009E40DF">
        <w:rPr>
          <w:rFonts w:ascii="Times New Roman" w:hAnsi="Times New Roman" w:cs="Times New Roman"/>
          <w:lang w:val="fr-FR"/>
        </w:rPr>
        <w:t xml:space="preserve"> important est de lier leur identité à un groupe particulier ou une communauté particulière. La troisième motivation est celle de CONTROLER. Ceux motivé</w:t>
      </w:r>
      <w:r>
        <w:rPr>
          <w:rFonts w:ascii="Times New Roman" w:hAnsi="Times New Roman" w:cs="Times New Roman"/>
          <w:lang w:val="fr-FR"/>
        </w:rPr>
        <w:t>s</w:t>
      </w:r>
      <w:r w:rsidRPr="009E40DF">
        <w:rPr>
          <w:rFonts w:ascii="Times New Roman" w:hAnsi="Times New Roman" w:cs="Times New Roman"/>
          <w:lang w:val="fr-FR"/>
        </w:rPr>
        <w:t xml:space="preserve"> par le désir de contrôler cherchent le pouvoir pour pousser les choses vers l’accomplissement de leurs fins désirées prédéterminés. Nous sommes tous </w:t>
      </w:r>
      <w:r>
        <w:rPr>
          <w:rFonts w:ascii="Times New Roman" w:hAnsi="Times New Roman" w:cs="Times New Roman"/>
          <w:lang w:val="fr-FR"/>
        </w:rPr>
        <w:t>motivés</w:t>
      </w:r>
      <w:r w:rsidRPr="009E40DF">
        <w:rPr>
          <w:rFonts w:ascii="Times New Roman" w:hAnsi="Times New Roman" w:cs="Times New Roman"/>
          <w:lang w:val="fr-FR"/>
        </w:rPr>
        <w:t xml:space="preserve"> par un mélange de ces motivations, mais celles qui sont le plus prononcées nous définissent.</w:t>
      </w:r>
    </w:p>
    <w:p w14:paraId="4D3C0FAC" w14:textId="77777777" w:rsidR="00873A18" w:rsidRPr="009E40DF" w:rsidRDefault="00873A18" w:rsidP="00873A18">
      <w:pPr>
        <w:spacing w:after="120"/>
        <w:jc w:val="both"/>
        <w:rPr>
          <w:rFonts w:ascii="Times New Roman" w:hAnsi="Times New Roman" w:cs="Times New Roman"/>
          <w:lang w:val="fr-FR"/>
        </w:rPr>
      </w:pPr>
      <w:r w:rsidRPr="009E40DF">
        <w:rPr>
          <w:rFonts w:ascii="Times New Roman" w:hAnsi="Times New Roman" w:cs="Times New Roman"/>
          <w:lang w:val="fr-FR"/>
        </w:rPr>
        <w:t>Dieu a créé les hommes en son image pour qu’ils soient créatifs. La créativité fonctionne bien quand nous cherchons à mettre en œuvre nos idées en vue d’accomplir des obj</w:t>
      </w:r>
      <w:r>
        <w:rPr>
          <w:rFonts w:ascii="Times New Roman" w:hAnsi="Times New Roman" w:cs="Times New Roman"/>
          <w:lang w:val="fr-FR"/>
        </w:rPr>
        <w:t>ectifs audacieux qui promeuvent</w:t>
      </w:r>
      <w:r w:rsidRPr="009E40DF">
        <w:rPr>
          <w:rFonts w:ascii="Times New Roman" w:hAnsi="Times New Roman" w:cs="Times New Roman"/>
          <w:lang w:val="fr-FR"/>
        </w:rPr>
        <w:t xml:space="preserve"> le bien-être général des gens. Quand les scientifiques explorent avec créativité les moyens de mieux comprendre la nature afin d’améliorer la qualité de la vie des humains, ils poursuivent </w:t>
      </w:r>
      <w:r>
        <w:rPr>
          <w:rFonts w:ascii="Times New Roman" w:hAnsi="Times New Roman" w:cs="Times New Roman"/>
          <w:lang w:val="fr-FR"/>
        </w:rPr>
        <w:t>l’image de Dieu</w:t>
      </w:r>
      <w:r w:rsidRPr="009E40DF">
        <w:rPr>
          <w:rFonts w:ascii="Times New Roman" w:hAnsi="Times New Roman" w:cs="Times New Roman"/>
          <w:lang w:val="fr-FR"/>
        </w:rPr>
        <w:t xml:space="preserve"> jusqu’à un certain degré. La conformité avec le </w:t>
      </w:r>
      <w:r w:rsidRPr="006256E3">
        <w:rPr>
          <w:rFonts w:ascii="Times New Roman" w:hAnsi="Times New Roman" w:cs="Times New Roman"/>
          <w:lang w:val="fr-FR"/>
        </w:rPr>
        <w:t>statu quo</w:t>
      </w:r>
      <w:r>
        <w:rPr>
          <w:rFonts w:ascii="Times New Roman" w:hAnsi="Times New Roman" w:cs="Times New Roman"/>
          <w:lang w:val="fr-FR"/>
        </w:rPr>
        <w:t>, les attitudes passives et sans risque</w:t>
      </w:r>
      <w:r w:rsidRPr="009E40DF">
        <w:rPr>
          <w:rFonts w:ascii="Times New Roman" w:hAnsi="Times New Roman" w:cs="Times New Roman"/>
          <w:lang w:val="fr-FR"/>
        </w:rPr>
        <w:t xml:space="preserve"> à travers les défis du monde sont dans </w:t>
      </w:r>
      <w:proofErr w:type="gramStart"/>
      <w:r w:rsidRPr="009E40DF">
        <w:rPr>
          <w:rFonts w:ascii="Times New Roman" w:hAnsi="Times New Roman" w:cs="Times New Roman"/>
          <w:lang w:val="fr-FR"/>
        </w:rPr>
        <w:t>un sens lié</w:t>
      </w:r>
      <w:r>
        <w:rPr>
          <w:rFonts w:ascii="Times New Roman" w:hAnsi="Times New Roman" w:cs="Times New Roman"/>
          <w:lang w:val="fr-FR"/>
        </w:rPr>
        <w:t>e</w:t>
      </w:r>
      <w:r w:rsidRPr="009E40DF">
        <w:rPr>
          <w:rFonts w:ascii="Times New Roman" w:hAnsi="Times New Roman" w:cs="Times New Roman"/>
          <w:lang w:val="fr-FR"/>
        </w:rPr>
        <w:t>s</w:t>
      </w:r>
      <w:proofErr w:type="gramEnd"/>
      <w:r w:rsidRPr="009E40DF">
        <w:rPr>
          <w:rFonts w:ascii="Times New Roman" w:hAnsi="Times New Roman" w:cs="Times New Roman"/>
          <w:lang w:val="fr-FR"/>
        </w:rPr>
        <w:t xml:space="preserve"> aux tendances impures. Défier </w:t>
      </w:r>
      <w:r w:rsidRPr="006256E3">
        <w:rPr>
          <w:rFonts w:ascii="Times New Roman" w:hAnsi="Times New Roman" w:cs="Times New Roman"/>
          <w:lang w:val="fr-FR"/>
        </w:rPr>
        <w:t>le statu quo</w:t>
      </w:r>
      <w:r w:rsidRPr="009E40DF">
        <w:rPr>
          <w:rFonts w:ascii="Times New Roman" w:hAnsi="Times New Roman" w:cs="Times New Roman"/>
          <w:lang w:val="fr-FR"/>
        </w:rPr>
        <w:t xml:space="preserve"> et combattre pour la liberté, et les moyens pour améliorer la qualité des vies des autres font partie de la recherche de la piété. </w:t>
      </w:r>
    </w:p>
    <w:p w14:paraId="1432083D" w14:textId="77777777" w:rsidR="00873A18" w:rsidRPr="009E40DF" w:rsidRDefault="00873A18" w:rsidP="00873A18">
      <w:pPr>
        <w:spacing w:after="120"/>
        <w:jc w:val="both"/>
        <w:rPr>
          <w:rFonts w:ascii="Times New Roman" w:hAnsi="Times New Roman" w:cs="Times New Roman"/>
          <w:lang w:val="fr-FR"/>
        </w:rPr>
      </w:pPr>
      <w:r w:rsidRPr="009E40DF">
        <w:rPr>
          <w:rFonts w:ascii="Times New Roman" w:hAnsi="Times New Roman" w:cs="Times New Roman"/>
          <w:lang w:val="fr-FR"/>
        </w:rPr>
        <w:t xml:space="preserve">Les hommes sont aussi des êtres sociaux. Nos vies ont un sens quand vécues dans le contexte de la communauté. Nous tirons </w:t>
      </w:r>
      <w:r>
        <w:rPr>
          <w:rFonts w:ascii="Times New Roman" w:hAnsi="Times New Roman" w:cs="Times New Roman"/>
          <w:lang w:val="fr-FR"/>
        </w:rPr>
        <w:t xml:space="preserve">notre identité des communautés </w:t>
      </w:r>
      <w:r w:rsidRPr="009E40DF">
        <w:rPr>
          <w:rFonts w:ascii="Times New Roman" w:hAnsi="Times New Roman" w:cs="Times New Roman"/>
          <w:lang w:val="fr-FR"/>
        </w:rPr>
        <w:t>don</w:t>
      </w:r>
      <w:r>
        <w:rPr>
          <w:rFonts w:ascii="Times New Roman" w:hAnsi="Times New Roman" w:cs="Times New Roman"/>
          <w:lang w:val="fr-FR"/>
        </w:rPr>
        <w:t>t</w:t>
      </w:r>
      <w:r w:rsidRPr="009E40DF">
        <w:rPr>
          <w:rFonts w:ascii="Times New Roman" w:hAnsi="Times New Roman" w:cs="Times New Roman"/>
          <w:lang w:val="fr-FR"/>
        </w:rPr>
        <w:t xml:space="preserve"> nous faisons partie étroitement. Le manque de </w:t>
      </w:r>
      <w:r>
        <w:rPr>
          <w:rFonts w:ascii="Times New Roman" w:hAnsi="Times New Roman" w:cs="Times New Roman"/>
          <w:lang w:val="fr-FR"/>
        </w:rPr>
        <w:t>la</w:t>
      </w:r>
      <w:r w:rsidRPr="009E40DF">
        <w:rPr>
          <w:rFonts w:ascii="Times New Roman" w:hAnsi="Times New Roman" w:cs="Times New Roman"/>
          <w:lang w:val="fr-FR"/>
        </w:rPr>
        <w:t xml:space="preserve"> communauté de soutient aboutit à la solitude et parfois à l’absurdité.  Nous sommes motivés à appartenir aux communautés où nous pouvons donner et recevoir dans l’esprit d’amour. Ceci est une moti</w:t>
      </w:r>
      <w:r>
        <w:rPr>
          <w:rFonts w:ascii="Times New Roman" w:hAnsi="Times New Roman" w:cs="Times New Roman"/>
          <w:lang w:val="fr-FR"/>
        </w:rPr>
        <w:t xml:space="preserve">vation humaine assise profonde </w:t>
      </w:r>
      <w:r w:rsidRPr="009E40DF">
        <w:rPr>
          <w:rFonts w:ascii="Times New Roman" w:hAnsi="Times New Roman" w:cs="Times New Roman"/>
          <w:lang w:val="fr-FR"/>
        </w:rPr>
        <w:t>qui est directement liée avec notre nature même.</w:t>
      </w:r>
    </w:p>
    <w:p w14:paraId="5E72BBF6" w14:textId="77777777" w:rsidR="00873A18" w:rsidRPr="009E40DF" w:rsidRDefault="00873A18" w:rsidP="00873A18">
      <w:pPr>
        <w:spacing w:after="120"/>
        <w:jc w:val="both"/>
        <w:rPr>
          <w:rFonts w:ascii="Times New Roman" w:hAnsi="Times New Roman" w:cs="Times New Roman"/>
          <w:lang w:val="fr-FR"/>
        </w:rPr>
      </w:pPr>
      <w:r w:rsidRPr="009E40DF">
        <w:rPr>
          <w:rFonts w:ascii="Times New Roman" w:hAnsi="Times New Roman" w:cs="Times New Roman"/>
          <w:lang w:val="fr-FR"/>
        </w:rPr>
        <w:t xml:space="preserve">Dieu a donné aux hommes la domination/le pouvoir sur les oiseaux, les poissons, les animaux, les plantes, </w:t>
      </w:r>
      <w:r>
        <w:rPr>
          <w:rFonts w:ascii="Times New Roman" w:hAnsi="Times New Roman" w:cs="Times New Roman"/>
          <w:lang w:val="fr-FR"/>
        </w:rPr>
        <w:t>etc. I</w:t>
      </w:r>
      <w:r w:rsidRPr="009E40DF">
        <w:rPr>
          <w:rFonts w:ascii="Times New Roman" w:hAnsi="Times New Roman" w:cs="Times New Roman"/>
          <w:lang w:val="fr-FR"/>
        </w:rPr>
        <w:t>l n’a donné à personne la domination</w:t>
      </w:r>
      <w:r>
        <w:rPr>
          <w:rFonts w:ascii="Times New Roman" w:hAnsi="Times New Roman" w:cs="Times New Roman"/>
          <w:lang w:val="fr-FR"/>
        </w:rPr>
        <w:t xml:space="preserve"> sur s</w:t>
      </w:r>
      <w:r w:rsidRPr="009E40DF">
        <w:rPr>
          <w:rFonts w:ascii="Times New Roman" w:hAnsi="Times New Roman" w:cs="Times New Roman"/>
          <w:lang w:val="fr-FR"/>
        </w:rPr>
        <w:t xml:space="preserve">es semblables êtres humains. Ceci est la raison pour laquelle les systèmes d’oppression et de dictature qu’ils soient religieux ou politiques </w:t>
      </w:r>
      <w:proofErr w:type="gramStart"/>
      <w:r w:rsidRPr="009E40DF">
        <w:rPr>
          <w:rFonts w:ascii="Times New Roman" w:hAnsi="Times New Roman" w:cs="Times New Roman"/>
          <w:lang w:val="fr-FR"/>
        </w:rPr>
        <w:t>sont</w:t>
      </w:r>
      <w:proofErr w:type="gramEnd"/>
      <w:r w:rsidRPr="009E40DF">
        <w:rPr>
          <w:rFonts w:ascii="Times New Roman" w:hAnsi="Times New Roman" w:cs="Times New Roman"/>
          <w:lang w:val="fr-FR"/>
        </w:rPr>
        <w:t xml:space="preserve"> essentiellement contre Dieu et inhumains.</w:t>
      </w:r>
    </w:p>
    <w:p w14:paraId="72A1C839" w14:textId="77777777" w:rsidR="00873A18" w:rsidRPr="009E40DF" w:rsidRDefault="00873A18" w:rsidP="00873A18">
      <w:pPr>
        <w:spacing w:after="120"/>
        <w:jc w:val="both"/>
        <w:rPr>
          <w:rFonts w:ascii="Times New Roman" w:hAnsi="Times New Roman" w:cs="Times New Roman"/>
          <w:lang w:val="fr-FR"/>
        </w:rPr>
      </w:pPr>
      <w:r w:rsidRPr="009E40DF">
        <w:rPr>
          <w:rFonts w:ascii="Times New Roman" w:hAnsi="Times New Roman" w:cs="Times New Roman"/>
          <w:lang w:val="fr-FR"/>
        </w:rPr>
        <w:t xml:space="preserve">Quand nous sommes correctement motivés, nous allons chercher à nous appartenir les uns aux autres ; rêver, concevoir et accomplir les grandes idées d’amélioration de la vie ; et contrôler les choses pour le bien de l’humanité. Nous aimerons les gens et utiliserons les choses. Quand nous </w:t>
      </w:r>
      <w:r w:rsidRPr="009E40DF">
        <w:rPr>
          <w:rFonts w:ascii="Times New Roman" w:hAnsi="Times New Roman" w:cs="Times New Roman"/>
          <w:lang w:val="fr-FR"/>
        </w:rPr>
        <w:lastRenderedPageBreak/>
        <w:t xml:space="preserve">sommes motivés à tort, nous rêverons, concevrons, et mettrons en œuvre les idées de la vie négative, aimant les choses et utilisant </w:t>
      </w:r>
      <w:proofErr w:type="gramStart"/>
      <w:r w:rsidRPr="009E40DF">
        <w:rPr>
          <w:rFonts w:ascii="Times New Roman" w:hAnsi="Times New Roman" w:cs="Times New Roman"/>
          <w:lang w:val="fr-FR"/>
        </w:rPr>
        <w:t>les  gens</w:t>
      </w:r>
      <w:proofErr w:type="gramEnd"/>
      <w:r w:rsidRPr="009E40DF">
        <w:rPr>
          <w:rFonts w:ascii="Times New Roman" w:hAnsi="Times New Roman" w:cs="Times New Roman"/>
          <w:lang w:val="fr-FR"/>
        </w:rPr>
        <w:t>.</w:t>
      </w:r>
    </w:p>
    <w:p w14:paraId="438B1636" w14:textId="77777777" w:rsidR="00873A18" w:rsidRPr="009E40DF" w:rsidRDefault="00873A18" w:rsidP="00873A18">
      <w:pPr>
        <w:spacing w:after="120"/>
        <w:jc w:val="both"/>
        <w:rPr>
          <w:rFonts w:ascii="Times New Roman" w:hAnsi="Times New Roman" w:cs="Times New Roman"/>
          <w:lang w:val="fr-FR"/>
        </w:rPr>
      </w:pPr>
      <w:r w:rsidRPr="009E40DF">
        <w:rPr>
          <w:rFonts w:ascii="Times New Roman" w:hAnsi="Times New Roman" w:cs="Times New Roman"/>
          <w:lang w:val="fr-FR"/>
        </w:rPr>
        <w:t xml:space="preserve">REFLECHIR à notre direction dans la vie, et à notre unique mélange de motivations révèle quelque chose à propos de nos cœurs aussi bien que nos personnalités. </w:t>
      </w:r>
      <w:proofErr w:type="spellStart"/>
      <w:r w:rsidRPr="009E40DF">
        <w:rPr>
          <w:rFonts w:ascii="Times New Roman" w:hAnsi="Times New Roman" w:cs="Times New Roman"/>
          <w:lang w:val="fr-FR"/>
        </w:rPr>
        <w:t>Etes-vous</w:t>
      </w:r>
      <w:proofErr w:type="spellEnd"/>
      <w:r w:rsidRPr="008B1434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orienté,</w:t>
      </w:r>
      <w:r w:rsidRPr="009E40DF">
        <w:rPr>
          <w:rFonts w:ascii="Times New Roman" w:hAnsi="Times New Roman" w:cs="Times New Roman"/>
          <w:lang w:val="fr-FR"/>
        </w:rPr>
        <w:t xml:space="preserve"> en ce moment dans </w:t>
      </w:r>
      <w:r>
        <w:rPr>
          <w:rFonts w:ascii="Times New Roman" w:hAnsi="Times New Roman" w:cs="Times New Roman"/>
          <w:lang w:val="fr-FR"/>
        </w:rPr>
        <w:t>votre</w:t>
      </w:r>
      <w:r w:rsidRPr="009E40DF">
        <w:rPr>
          <w:rFonts w:ascii="Times New Roman" w:hAnsi="Times New Roman" w:cs="Times New Roman"/>
          <w:lang w:val="fr-FR"/>
        </w:rPr>
        <w:t xml:space="preserve"> vie</w:t>
      </w:r>
      <w:r>
        <w:rPr>
          <w:rFonts w:ascii="Times New Roman" w:hAnsi="Times New Roman" w:cs="Times New Roman"/>
          <w:lang w:val="fr-FR"/>
        </w:rPr>
        <w:t>,</w:t>
      </w:r>
      <w:r w:rsidRPr="009E40DF">
        <w:rPr>
          <w:rFonts w:ascii="Times New Roman" w:hAnsi="Times New Roman" w:cs="Times New Roman"/>
          <w:lang w:val="fr-FR"/>
        </w:rPr>
        <w:t xml:space="preserve"> vers l’amélioration de la vie ou la vie négative ? </w:t>
      </w:r>
      <w:proofErr w:type="spellStart"/>
      <w:r w:rsidRPr="009E40DF">
        <w:rPr>
          <w:rFonts w:ascii="Times New Roman" w:hAnsi="Times New Roman" w:cs="Times New Roman"/>
          <w:lang w:val="fr-FR"/>
        </w:rPr>
        <w:t>Etes-vous</w:t>
      </w:r>
      <w:proofErr w:type="spellEnd"/>
      <w:r w:rsidRPr="009E40DF">
        <w:rPr>
          <w:rFonts w:ascii="Times New Roman" w:hAnsi="Times New Roman" w:cs="Times New Roman"/>
          <w:lang w:val="fr-FR"/>
        </w:rPr>
        <w:t xml:space="preserve"> plus motivé à accomplir, appartenir ou contrôler ? La bonne décision dans la vie est de rechercher à enrichir votre</w:t>
      </w:r>
      <w:r>
        <w:rPr>
          <w:rFonts w:ascii="Times New Roman" w:hAnsi="Times New Roman" w:cs="Times New Roman"/>
          <w:lang w:val="fr-FR"/>
        </w:rPr>
        <w:t xml:space="preserve"> propre</w:t>
      </w:r>
      <w:r w:rsidRPr="009E40DF">
        <w:rPr>
          <w:rFonts w:ascii="Times New Roman" w:hAnsi="Times New Roman" w:cs="Times New Roman"/>
          <w:lang w:val="fr-FR"/>
        </w:rPr>
        <w:t xml:space="preserve"> vie et celle des autres. Il n’y a néanmoins pas de bon ou mauvais mélange de motivations quand notre orientation générale est l’amélioration de la vie ; en cherchant à promouvoir l’intégrité, la justice et la paix.</w:t>
      </w:r>
    </w:p>
    <w:p w14:paraId="49DFF7D9" w14:textId="77777777" w:rsidR="00873A18" w:rsidRDefault="00873A18" w:rsidP="00873A18">
      <w:pPr>
        <w:rPr>
          <w:rFonts w:ascii="Times New Roman" w:hAnsi="Times New Roman" w:cs="Times New Roman"/>
        </w:rPr>
      </w:pPr>
    </w:p>
    <w:p w14:paraId="30341EB1" w14:textId="77777777" w:rsidR="00873A18" w:rsidRPr="00651CCB" w:rsidRDefault="00873A18" w:rsidP="00873A18">
      <w:pPr>
        <w:rPr>
          <w:rFonts w:ascii="Times New Roman" w:hAnsi="Times New Roman" w:cs="Times New Roman"/>
        </w:rPr>
      </w:pPr>
    </w:p>
    <w:p w14:paraId="686C2D1B" w14:textId="77777777" w:rsidR="00A126EC" w:rsidRDefault="00873A18"/>
    <w:sectPr w:rsidR="00A126EC" w:rsidSect="00651CCB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A18"/>
    <w:rsid w:val="00873A18"/>
    <w:rsid w:val="009B0814"/>
    <w:rsid w:val="00E73694"/>
    <w:rsid w:val="00F8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97C7C"/>
  <w15:chartTrackingRefBased/>
  <w15:docId w15:val="{EA53E58D-8217-914B-AFCA-2C5E49B0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73A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3511</Characters>
  <Application>Microsoft Office Word</Application>
  <DocSecurity>0</DocSecurity>
  <Lines>29</Lines>
  <Paragraphs>8</Paragraphs>
  <ScaleCrop>false</ScaleCrop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Mitchell</dc:creator>
  <cp:keywords/>
  <dc:description/>
  <cp:lastModifiedBy>Cynthia Mitchell</cp:lastModifiedBy>
  <cp:revision>1</cp:revision>
  <dcterms:created xsi:type="dcterms:W3CDTF">2019-02-04T18:23:00Z</dcterms:created>
  <dcterms:modified xsi:type="dcterms:W3CDTF">2019-02-04T18:23:00Z</dcterms:modified>
</cp:coreProperties>
</file>