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F12C"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LEADING TRANSFORMATION #61:</w:t>
      </w:r>
    </w:p>
    <w:p w14:paraId="48D1118E"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CHALLENGES TO CHANGE LEADERSHIP—EXTERNAL</w:t>
      </w:r>
    </w:p>
    <w:p w14:paraId="4551628A" w14:textId="77777777" w:rsidR="00A800C2" w:rsidRDefault="00A800C2" w:rsidP="00A800C2">
      <w:pPr>
        <w:rPr>
          <w:rFonts w:ascii="inherit" w:eastAsia="Times New Roman" w:hAnsi="inherit" w:cs="Times New Roman"/>
        </w:rPr>
      </w:pPr>
    </w:p>
    <w:p w14:paraId="179B55FF" w14:textId="7FE668DA"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The Challenges to Change Leadership can be categorized into two—external and internal. External Challenges come from outside the Community of Change Leaders. Internal Challenges come from within the Community of Change Leaders.</w:t>
      </w:r>
    </w:p>
    <w:p w14:paraId="1037244E" w14:textId="77777777" w:rsidR="00A800C2" w:rsidRDefault="00A800C2" w:rsidP="00A800C2">
      <w:pPr>
        <w:rPr>
          <w:rFonts w:ascii="inherit" w:eastAsia="Times New Roman" w:hAnsi="inherit" w:cs="Times New Roman"/>
        </w:rPr>
      </w:pPr>
    </w:p>
    <w:p w14:paraId="3D3ED035" w14:textId="5E3E1EF9"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EXTERNAL CHALLENGES, outside the Community of Change Leaders, include,</w:t>
      </w:r>
    </w:p>
    <w:p w14:paraId="603CE55A" w14:textId="77777777" w:rsidR="00A800C2" w:rsidRDefault="00A800C2" w:rsidP="00A800C2">
      <w:pPr>
        <w:rPr>
          <w:rFonts w:ascii="inherit" w:eastAsia="Times New Roman" w:hAnsi="inherit" w:cs="Times New Roman"/>
        </w:rPr>
      </w:pPr>
    </w:p>
    <w:p w14:paraId="2DC6606A" w14:textId="2E7882C1"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5. IDEOLOGICAL WAR</w:t>
      </w:r>
    </w:p>
    <w:p w14:paraId="2E6D9036" w14:textId="3A4C8C62" w:rsidR="00A800C2" w:rsidRDefault="00A800C2" w:rsidP="00A800C2">
      <w:pPr>
        <w:rPr>
          <w:rFonts w:ascii="inherit" w:eastAsia="Times New Roman" w:hAnsi="inherit" w:cs="Times New Roman"/>
        </w:rPr>
      </w:pPr>
      <w:r w:rsidRPr="00A800C2">
        <w:rPr>
          <w:rFonts w:ascii="inherit" w:eastAsia="Times New Roman" w:hAnsi="inherit" w:cs="Times New Roman"/>
        </w:rPr>
        <w:t>This has to do with the war over which ideologies (religious, political, economic, etc.) should reign or guide the change leadership process as well as the new future.</w:t>
      </w:r>
    </w:p>
    <w:p w14:paraId="25B2552F" w14:textId="77777777" w:rsidR="00D60174" w:rsidRPr="00A800C2" w:rsidRDefault="00D60174" w:rsidP="00A800C2">
      <w:pPr>
        <w:rPr>
          <w:rFonts w:ascii="inherit" w:eastAsia="Times New Roman" w:hAnsi="inherit" w:cs="Times New Roman"/>
        </w:rPr>
      </w:pPr>
    </w:p>
    <w:p w14:paraId="3C4228F5" w14:textId="6AF6791D" w:rsidR="00A800C2" w:rsidRDefault="00A800C2" w:rsidP="00A800C2">
      <w:pPr>
        <w:rPr>
          <w:rFonts w:ascii="inherit" w:eastAsia="Times New Roman" w:hAnsi="inherit" w:cs="Times New Roman"/>
        </w:rPr>
      </w:pPr>
      <w:r w:rsidRPr="00A800C2">
        <w:rPr>
          <w:rFonts w:ascii="inherit" w:eastAsia="Times New Roman" w:hAnsi="inherit" w:cs="Times New Roman"/>
        </w:rPr>
        <w:t>Which “mind” and “mind set” should rule other minds? This battle for the minds when not addressed, results in philosophical misalignments that weaken the collective leadership effectiveness of Change Leaders.</w:t>
      </w:r>
    </w:p>
    <w:p w14:paraId="0C913936" w14:textId="77777777" w:rsidR="00D60174" w:rsidRPr="00A800C2" w:rsidRDefault="00D60174" w:rsidP="00A800C2">
      <w:pPr>
        <w:rPr>
          <w:rFonts w:ascii="inherit" w:eastAsia="Times New Roman" w:hAnsi="inherit" w:cs="Times New Roman"/>
        </w:rPr>
      </w:pPr>
    </w:p>
    <w:p w14:paraId="512A0177"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Ideological alignment is an essential foundation for effective change leadership.</w:t>
      </w:r>
    </w:p>
    <w:p w14:paraId="3E17D044" w14:textId="77777777" w:rsidR="00A800C2" w:rsidRDefault="00A800C2" w:rsidP="00A800C2">
      <w:pPr>
        <w:rPr>
          <w:rFonts w:ascii="inherit" w:eastAsia="Times New Roman" w:hAnsi="inherit" w:cs="Times New Roman"/>
        </w:rPr>
      </w:pPr>
    </w:p>
    <w:p w14:paraId="5387107D" w14:textId="1B37933A"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6. MARKET SHARE COMPETITION:</w:t>
      </w:r>
    </w:p>
    <w:p w14:paraId="7F907894" w14:textId="457AADC9" w:rsidR="00A800C2" w:rsidRDefault="00A800C2" w:rsidP="00A800C2">
      <w:pPr>
        <w:rPr>
          <w:rFonts w:ascii="inherit" w:eastAsia="Times New Roman" w:hAnsi="inherit" w:cs="Times New Roman"/>
        </w:rPr>
      </w:pPr>
      <w:r w:rsidRPr="00A800C2">
        <w:rPr>
          <w:rFonts w:ascii="inherit" w:eastAsia="Times New Roman" w:hAnsi="inherit" w:cs="Times New Roman"/>
        </w:rPr>
        <w:t>The new future, including products, needs enough clients for the change to be justified as viable, beneficial and necessary. Who is asking for the new promised future? Who will use the new products resulting from the change? Since there are similar initiatives vying for the same market, it is important to also ask: “Why would people opt for the products from the particular change initiative in the stead of others?”</w:t>
      </w:r>
    </w:p>
    <w:p w14:paraId="0E69DD53" w14:textId="77777777" w:rsidR="00D60174" w:rsidRPr="00A800C2" w:rsidRDefault="00D60174" w:rsidP="00A800C2">
      <w:pPr>
        <w:rPr>
          <w:rFonts w:ascii="inherit" w:eastAsia="Times New Roman" w:hAnsi="inherit" w:cs="Times New Roman"/>
        </w:rPr>
      </w:pPr>
    </w:p>
    <w:p w14:paraId="646EB88E"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The absence of significant market share can ultimately kill change initiatives.</w:t>
      </w:r>
    </w:p>
    <w:p w14:paraId="6491C8E8" w14:textId="77777777" w:rsidR="00A800C2" w:rsidRDefault="00A800C2" w:rsidP="00A800C2">
      <w:pPr>
        <w:rPr>
          <w:rFonts w:ascii="inherit" w:eastAsia="Times New Roman" w:hAnsi="inherit" w:cs="Times New Roman"/>
        </w:rPr>
      </w:pPr>
    </w:p>
    <w:p w14:paraId="06AB03EB" w14:textId="329DA363"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7. POWER GAMES</w:t>
      </w:r>
    </w:p>
    <w:p w14:paraId="69C20A29" w14:textId="0E5C82CF" w:rsidR="00A800C2" w:rsidRDefault="00A800C2" w:rsidP="00A800C2">
      <w:pPr>
        <w:rPr>
          <w:rFonts w:ascii="inherit" w:eastAsia="Times New Roman" w:hAnsi="inherit" w:cs="Times New Roman"/>
        </w:rPr>
      </w:pPr>
      <w:r w:rsidRPr="00A800C2">
        <w:rPr>
          <w:rFonts w:ascii="inherit" w:eastAsia="Times New Roman" w:hAnsi="inherit" w:cs="Times New Roman"/>
        </w:rPr>
        <w:t>It is part of human nature to want more power; and have increasing ability to influence or even control others. The more we are able to influence and control others for our interests the more successful we feel. Our systems reward those on top. So, we are driven to win the “game” and end up on top. The more people, companies and initiatives we have under us the more successful we feel; and the more respect we win from society. Hence the competitive drive to “win at all cost” and end on top.</w:t>
      </w:r>
    </w:p>
    <w:p w14:paraId="0E1307E2" w14:textId="77777777" w:rsidR="00D60174" w:rsidRPr="00A800C2" w:rsidRDefault="00D60174" w:rsidP="00A800C2">
      <w:pPr>
        <w:rPr>
          <w:rFonts w:ascii="inherit" w:eastAsia="Times New Roman" w:hAnsi="inherit" w:cs="Times New Roman"/>
        </w:rPr>
      </w:pPr>
    </w:p>
    <w:p w14:paraId="540CC526"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The competition for power and position among Change Leaders and other stake holders threatens the successful execution of change initiatives. Cooperation and the pursuit of win-win situations should replace competitiveness for change to be successful.</w:t>
      </w:r>
    </w:p>
    <w:p w14:paraId="5DBBD03D" w14:textId="77777777" w:rsidR="00A800C2" w:rsidRDefault="00A800C2" w:rsidP="00A800C2">
      <w:pPr>
        <w:rPr>
          <w:rFonts w:ascii="inherit" w:eastAsia="Times New Roman" w:hAnsi="inherit" w:cs="Times New Roman"/>
        </w:rPr>
      </w:pPr>
    </w:p>
    <w:p w14:paraId="08F41F1F" w14:textId="47D5521C"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8. CORRUPTION</w:t>
      </w:r>
    </w:p>
    <w:p w14:paraId="185A9359"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Change Leaders are human and so have needs. Those who want to derail change initiatives can corrupt leaders by providing them finances and other material favors. The result is the compromising of the essential objectives of change initiatives; and in some cases, the abandonment of change initiatives.</w:t>
      </w:r>
    </w:p>
    <w:p w14:paraId="65D381D1"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lastRenderedPageBreak/>
        <w:t>The more compromised Change Leaders are, the less authority and confidence they have for taking the tough decisions needed for effectively executing on change initiatives.</w:t>
      </w:r>
    </w:p>
    <w:p w14:paraId="37C8DEC4" w14:textId="77777777" w:rsidR="00D60174" w:rsidRDefault="00D60174" w:rsidP="00A800C2">
      <w:pPr>
        <w:rPr>
          <w:rFonts w:ascii="inherit" w:eastAsia="Times New Roman" w:hAnsi="inherit" w:cs="Times New Roman"/>
        </w:rPr>
      </w:pPr>
    </w:p>
    <w:p w14:paraId="7E280983" w14:textId="1D70AA25"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9. DISTRACTIONS</w:t>
      </w:r>
    </w:p>
    <w:p w14:paraId="6101D794" w14:textId="3016CA5D" w:rsidR="00A800C2" w:rsidRDefault="00A800C2" w:rsidP="00A800C2">
      <w:pPr>
        <w:rPr>
          <w:rFonts w:ascii="inherit" w:eastAsia="Times New Roman" w:hAnsi="inherit" w:cs="Times New Roman"/>
        </w:rPr>
      </w:pPr>
      <w:r w:rsidRPr="00A800C2">
        <w:rPr>
          <w:rFonts w:ascii="inherit" w:eastAsia="Times New Roman" w:hAnsi="inherit" w:cs="Times New Roman"/>
        </w:rPr>
        <w:t>It is not always easy to interfere with change that is being led by very sincere leaders. Another way to derail a change process is to diffuse the focus of change leaders by enticing them to get involved with other “good” things that come with quick and easy rewards.</w:t>
      </w:r>
    </w:p>
    <w:p w14:paraId="755E1E5C" w14:textId="77777777" w:rsidR="00D60174" w:rsidRPr="00A800C2" w:rsidRDefault="00D60174" w:rsidP="00A800C2">
      <w:pPr>
        <w:rPr>
          <w:rFonts w:ascii="inherit" w:eastAsia="Times New Roman" w:hAnsi="inherit" w:cs="Times New Roman"/>
        </w:rPr>
      </w:pPr>
    </w:p>
    <w:p w14:paraId="1EB845AC" w14:textId="77777777"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“The more the merrier syndrome is a</w:t>
      </w:r>
      <w:bookmarkStart w:id="0" w:name="_GoBack"/>
      <w:bookmarkEnd w:id="0"/>
      <w:r w:rsidRPr="00A800C2">
        <w:rPr>
          <w:rFonts w:ascii="inherit" w:eastAsia="Times New Roman" w:hAnsi="inherit" w:cs="Times New Roman"/>
        </w:rPr>
        <w:t xml:space="preserve"> trap for Change Leaders.”</w:t>
      </w:r>
    </w:p>
    <w:p w14:paraId="7F645262" w14:textId="77777777" w:rsidR="00A800C2" w:rsidRDefault="00A800C2" w:rsidP="00A800C2">
      <w:pPr>
        <w:rPr>
          <w:rFonts w:ascii="inherit" w:eastAsia="Times New Roman" w:hAnsi="inherit" w:cs="Times New Roman"/>
        </w:rPr>
      </w:pPr>
    </w:p>
    <w:p w14:paraId="1E55A975" w14:textId="07B32A24"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“Good things are the enemy of the best.”</w:t>
      </w:r>
    </w:p>
    <w:p w14:paraId="454874BC" w14:textId="77777777" w:rsidR="00A800C2" w:rsidRDefault="00A800C2" w:rsidP="00A800C2">
      <w:pPr>
        <w:rPr>
          <w:rFonts w:ascii="inherit" w:eastAsia="Times New Roman" w:hAnsi="inherit" w:cs="Times New Roman"/>
        </w:rPr>
      </w:pPr>
    </w:p>
    <w:p w14:paraId="5752BC67" w14:textId="748FA20B" w:rsidR="00A800C2" w:rsidRPr="00A800C2" w:rsidRDefault="00A800C2" w:rsidP="00A800C2">
      <w:pPr>
        <w:rPr>
          <w:rFonts w:ascii="inherit" w:eastAsia="Times New Roman" w:hAnsi="inherit" w:cs="Times New Roman"/>
        </w:rPr>
      </w:pPr>
      <w:r w:rsidRPr="00A800C2">
        <w:rPr>
          <w:rFonts w:ascii="inherit" w:eastAsia="Times New Roman" w:hAnsi="inherit" w:cs="Times New Roman"/>
        </w:rPr>
        <w:t>REFLECTION QUESTIONS</w:t>
      </w:r>
    </w:p>
    <w:p w14:paraId="1C129F86" w14:textId="603881B4" w:rsidR="00A800C2" w:rsidRPr="00D60174" w:rsidRDefault="00A800C2" w:rsidP="00D60174">
      <w:pPr>
        <w:pStyle w:val="ListParagraph"/>
        <w:numPr>
          <w:ilvl w:val="0"/>
          <w:numId w:val="1"/>
        </w:numPr>
        <w:rPr>
          <w:rFonts w:ascii="inherit" w:eastAsia="Times New Roman" w:hAnsi="inherit" w:cs="Times New Roman"/>
        </w:rPr>
      </w:pPr>
      <w:r w:rsidRPr="00D60174">
        <w:rPr>
          <w:rFonts w:ascii="inherit" w:eastAsia="Times New Roman" w:hAnsi="inherit" w:cs="Times New Roman"/>
        </w:rPr>
        <w:t>What external challenges threaten the success of a change initiative you are involved with?</w:t>
      </w:r>
    </w:p>
    <w:p w14:paraId="0AE0F923" w14:textId="3CDF470D" w:rsidR="00A800C2" w:rsidRPr="00D60174" w:rsidRDefault="00A800C2" w:rsidP="00D60174">
      <w:pPr>
        <w:pStyle w:val="ListParagraph"/>
        <w:numPr>
          <w:ilvl w:val="0"/>
          <w:numId w:val="1"/>
        </w:numPr>
        <w:rPr>
          <w:rFonts w:ascii="inherit" w:eastAsia="Times New Roman" w:hAnsi="inherit" w:cs="Times New Roman"/>
        </w:rPr>
      </w:pPr>
      <w:r w:rsidRPr="00D60174">
        <w:rPr>
          <w:rFonts w:ascii="inherit" w:eastAsia="Times New Roman" w:hAnsi="inherit" w:cs="Times New Roman"/>
        </w:rPr>
        <w:t>What should be done to eliminate this threat and increase the viability of the change initiative?</w:t>
      </w:r>
    </w:p>
    <w:p w14:paraId="73C26949" w14:textId="77777777" w:rsidR="00A800C2" w:rsidRPr="00A800C2" w:rsidRDefault="00A800C2" w:rsidP="00A800C2">
      <w:pPr>
        <w:rPr>
          <w:rFonts w:ascii="Arial" w:eastAsia="Times New Roman" w:hAnsi="Arial" w:cs="Arial"/>
          <w:color w:val="1C1E21"/>
          <w:sz w:val="18"/>
          <w:szCs w:val="18"/>
        </w:rPr>
      </w:pPr>
      <w:r w:rsidRPr="00A800C2">
        <w:rPr>
          <w:rFonts w:ascii="inherit" w:eastAsia="Times New Roman" w:hAnsi="inherit" w:cs="Arial"/>
          <w:color w:val="1C1E21"/>
          <w:sz w:val="18"/>
          <w:szCs w:val="18"/>
        </w:rPr>
        <w:br/>
      </w:r>
    </w:p>
    <w:p w14:paraId="3D1B91DA" w14:textId="77777777" w:rsidR="00A126EC" w:rsidRDefault="00D60174"/>
    <w:sectPr w:rsidR="00A126EC" w:rsidSect="00A800C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43D19"/>
    <w:multiLevelType w:val="hybridMultilevel"/>
    <w:tmpl w:val="4B20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C2"/>
    <w:rsid w:val="00452D27"/>
    <w:rsid w:val="009B0814"/>
    <w:rsid w:val="00A800C2"/>
    <w:rsid w:val="00BC5053"/>
    <w:rsid w:val="00D6017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2E60A"/>
  <w15:chartTrackingRefBased/>
  <w15:docId w15:val="{412478BA-26A8-4643-A73D-B67E72E5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A800C2"/>
  </w:style>
  <w:style w:type="paragraph" w:styleId="ListParagraph">
    <w:name w:val="List Paragraph"/>
    <w:basedOn w:val="Normal"/>
    <w:uiPriority w:val="34"/>
    <w:qFormat/>
    <w:rsid w:val="00D6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30283">
      <w:bodyDiv w:val="1"/>
      <w:marLeft w:val="0"/>
      <w:marRight w:val="0"/>
      <w:marTop w:val="0"/>
      <w:marBottom w:val="0"/>
      <w:divBdr>
        <w:top w:val="none" w:sz="0" w:space="0" w:color="auto"/>
        <w:left w:val="none" w:sz="0" w:space="0" w:color="auto"/>
        <w:bottom w:val="none" w:sz="0" w:space="0" w:color="auto"/>
        <w:right w:val="none" w:sz="0" w:space="0" w:color="auto"/>
      </w:divBdr>
      <w:divsChild>
        <w:div w:id="613827551">
          <w:marLeft w:val="0"/>
          <w:marRight w:val="0"/>
          <w:marTop w:val="0"/>
          <w:marBottom w:val="0"/>
          <w:divBdr>
            <w:top w:val="none" w:sz="0" w:space="0" w:color="auto"/>
            <w:left w:val="none" w:sz="0" w:space="0" w:color="auto"/>
            <w:bottom w:val="none" w:sz="0" w:space="0" w:color="auto"/>
            <w:right w:val="none" w:sz="0" w:space="0" w:color="auto"/>
          </w:divBdr>
          <w:divsChild>
            <w:div w:id="932323361">
              <w:marLeft w:val="0"/>
              <w:marRight w:val="0"/>
              <w:marTop w:val="0"/>
              <w:marBottom w:val="0"/>
              <w:divBdr>
                <w:top w:val="none" w:sz="0" w:space="0" w:color="auto"/>
                <w:left w:val="none" w:sz="0" w:space="0" w:color="auto"/>
                <w:bottom w:val="none" w:sz="0" w:space="0" w:color="auto"/>
                <w:right w:val="none" w:sz="0" w:space="0" w:color="auto"/>
              </w:divBdr>
              <w:divsChild>
                <w:div w:id="1632396924">
                  <w:marLeft w:val="0"/>
                  <w:marRight w:val="0"/>
                  <w:marTop w:val="0"/>
                  <w:marBottom w:val="0"/>
                  <w:divBdr>
                    <w:top w:val="none" w:sz="0" w:space="0" w:color="auto"/>
                    <w:left w:val="none" w:sz="0" w:space="0" w:color="auto"/>
                    <w:bottom w:val="none" w:sz="0" w:space="0" w:color="auto"/>
                    <w:right w:val="none" w:sz="0" w:space="0" w:color="auto"/>
                  </w:divBdr>
                  <w:divsChild>
                    <w:div w:id="950403995">
                      <w:marLeft w:val="0"/>
                      <w:marRight w:val="0"/>
                      <w:marTop w:val="0"/>
                      <w:marBottom w:val="0"/>
                      <w:divBdr>
                        <w:top w:val="none" w:sz="0" w:space="0" w:color="auto"/>
                        <w:left w:val="none" w:sz="0" w:space="0" w:color="auto"/>
                        <w:bottom w:val="none" w:sz="0" w:space="0" w:color="auto"/>
                        <w:right w:val="none" w:sz="0" w:space="0" w:color="auto"/>
                      </w:divBdr>
                      <w:divsChild>
                        <w:div w:id="1404064782">
                          <w:marLeft w:val="0"/>
                          <w:marRight w:val="0"/>
                          <w:marTop w:val="75"/>
                          <w:marBottom w:val="75"/>
                          <w:divBdr>
                            <w:top w:val="none" w:sz="0" w:space="0" w:color="auto"/>
                            <w:left w:val="none" w:sz="0" w:space="0" w:color="auto"/>
                            <w:bottom w:val="none" w:sz="0" w:space="0" w:color="auto"/>
                            <w:right w:val="none" w:sz="0" w:space="0" w:color="auto"/>
                          </w:divBdr>
                          <w:divsChild>
                            <w:div w:id="2056350845">
                              <w:marLeft w:val="0"/>
                              <w:marRight w:val="0"/>
                              <w:marTop w:val="0"/>
                              <w:marBottom w:val="0"/>
                              <w:divBdr>
                                <w:top w:val="none" w:sz="0" w:space="0" w:color="auto"/>
                                <w:left w:val="none" w:sz="0" w:space="0" w:color="auto"/>
                                <w:bottom w:val="none" w:sz="0" w:space="0" w:color="auto"/>
                                <w:right w:val="none" w:sz="0" w:space="0" w:color="auto"/>
                              </w:divBdr>
                              <w:divsChild>
                                <w:div w:id="1835795893">
                                  <w:marLeft w:val="0"/>
                                  <w:marRight w:val="0"/>
                                  <w:marTop w:val="0"/>
                                  <w:marBottom w:val="0"/>
                                  <w:divBdr>
                                    <w:top w:val="none" w:sz="0" w:space="0" w:color="auto"/>
                                    <w:left w:val="none" w:sz="0" w:space="0" w:color="auto"/>
                                    <w:bottom w:val="none" w:sz="0" w:space="0" w:color="auto"/>
                                    <w:right w:val="none" w:sz="0" w:space="0" w:color="auto"/>
                                  </w:divBdr>
                                </w:div>
                              </w:divsChild>
                            </w:div>
                            <w:div w:id="1495993217">
                              <w:marLeft w:val="0"/>
                              <w:marRight w:val="0"/>
                              <w:marTop w:val="120"/>
                              <w:marBottom w:val="0"/>
                              <w:divBdr>
                                <w:top w:val="none" w:sz="0" w:space="0" w:color="auto"/>
                                <w:left w:val="none" w:sz="0" w:space="0" w:color="auto"/>
                                <w:bottom w:val="none" w:sz="0" w:space="0" w:color="auto"/>
                                <w:right w:val="none" w:sz="0" w:space="0" w:color="auto"/>
                              </w:divBdr>
                              <w:divsChild>
                                <w:div w:id="526260508">
                                  <w:marLeft w:val="0"/>
                                  <w:marRight w:val="0"/>
                                  <w:marTop w:val="0"/>
                                  <w:marBottom w:val="0"/>
                                  <w:divBdr>
                                    <w:top w:val="none" w:sz="0" w:space="0" w:color="auto"/>
                                    <w:left w:val="none" w:sz="0" w:space="0" w:color="auto"/>
                                    <w:bottom w:val="none" w:sz="0" w:space="0" w:color="auto"/>
                                    <w:right w:val="none" w:sz="0" w:space="0" w:color="auto"/>
                                  </w:divBdr>
                                </w:div>
                              </w:divsChild>
                            </w:div>
                            <w:div w:id="1398286340">
                              <w:marLeft w:val="0"/>
                              <w:marRight w:val="0"/>
                              <w:marTop w:val="120"/>
                              <w:marBottom w:val="0"/>
                              <w:divBdr>
                                <w:top w:val="none" w:sz="0" w:space="0" w:color="auto"/>
                                <w:left w:val="none" w:sz="0" w:space="0" w:color="auto"/>
                                <w:bottom w:val="none" w:sz="0" w:space="0" w:color="auto"/>
                                <w:right w:val="none" w:sz="0" w:space="0" w:color="auto"/>
                              </w:divBdr>
                              <w:divsChild>
                                <w:div w:id="1354304525">
                                  <w:marLeft w:val="0"/>
                                  <w:marRight w:val="0"/>
                                  <w:marTop w:val="0"/>
                                  <w:marBottom w:val="0"/>
                                  <w:divBdr>
                                    <w:top w:val="none" w:sz="0" w:space="0" w:color="auto"/>
                                    <w:left w:val="none" w:sz="0" w:space="0" w:color="auto"/>
                                    <w:bottom w:val="none" w:sz="0" w:space="0" w:color="auto"/>
                                    <w:right w:val="none" w:sz="0" w:space="0" w:color="auto"/>
                                  </w:divBdr>
                                </w:div>
                              </w:divsChild>
                            </w:div>
                            <w:div w:id="1212838478">
                              <w:marLeft w:val="0"/>
                              <w:marRight w:val="0"/>
                              <w:marTop w:val="120"/>
                              <w:marBottom w:val="0"/>
                              <w:divBdr>
                                <w:top w:val="none" w:sz="0" w:space="0" w:color="auto"/>
                                <w:left w:val="none" w:sz="0" w:space="0" w:color="auto"/>
                                <w:bottom w:val="none" w:sz="0" w:space="0" w:color="auto"/>
                                <w:right w:val="none" w:sz="0" w:space="0" w:color="auto"/>
                              </w:divBdr>
                              <w:divsChild>
                                <w:div w:id="998145548">
                                  <w:marLeft w:val="0"/>
                                  <w:marRight w:val="0"/>
                                  <w:marTop w:val="0"/>
                                  <w:marBottom w:val="0"/>
                                  <w:divBdr>
                                    <w:top w:val="none" w:sz="0" w:space="0" w:color="auto"/>
                                    <w:left w:val="none" w:sz="0" w:space="0" w:color="auto"/>
                                    <w:bottom w:val="none" w:sz="0" w:space="0" w:color="auto"/>
                                    <w:right w:val="none" w:sz="0" w:space="0" w:color="auto"/>
                                  </w:divBdr>
                                </w:div>
                              </w:divsChild>
                            </w:div>
                            <w:div w:id="1429933349">
                              <w:marLeft w:val="0"/>
                              <w:marRight w:val="0"/>
                              <w:marTop w:val="120"/>
                              <w:marBottom w:val="0"/>
                              <w:divBdr>
                                <w:top w:val="none" w:sz="0" w:space="0" w:color="auto"/>
                                <w:left w:val="none" w:sz="0" w:space="0" w:color="auto"/>
                                <w:bottom w:val="none" w:sz="0" w:space="0" w:color="auto"/>
                                <w:right w:val="none" w:sz="0" w:space="0" w:color="auto"/>
                              </w:divBdr>
                              <w:divsChild>
                                <w:div w:id="1261328282">
                                  <w:marLeft w:val="0"/>
                                  <w:marRight w:val="0"/>
                                  <w:marTop w:val="0"/>
                                  <w:marBottom w:val="0"/>
                                  <w:divBdr>
                                    <w:top w:val="none" w:sz="0" w:space="0" w:color="auto"/>
                                    <w:left w:val="none" w:sz="0" w:space="0" w:color="auto"/>
                                    <w:bottom w:val="none" w:sz="0" w:space="0" w:color="auto"/>
                                    <w:right w:val="none" w:sz="0" w:space="0" w:color="auto"/>
                                  </w:divBdr>
                                </w:div>
                              </w:divsChild>
                            </w:div>
                            <w:div w:id="2083529580">
                              <w:marLeft w:val="0"/>
                              <w:marRight w:val="0"/>
                              <w:marTop w:val="120"/>
                              <w:marBottom w:val="0"/>
                              <w:divBdr>
                                <w:top w:val="none" w:sz="0" w:space="0" w:color="auto"/>
                                <w:left w:val="none" w:sz="0" w:space="0" w:color="auto"/>
                                <w:bottom w:val="none" w:sz="0" w:space="0" w:color="auto"/>
                                <w:right w:val="none" w:sz="0" w:space="0" w:color="auto"/>
                              </w:divBdr>
                              <w:divsChild>
                                <w:div w:id="1396858733">
                                  <w:marLeft w:val="0"/>
                                  <w:marRight w:val="0"/>
                                  <w:marTop w:val="0"/>
                                  <w:marBottom w:val="0"/>
                                  <w:divBdr>
                                    <w:top w:val="none" w:sz="0" w:space="0" w:color="auto"/>
                                    <w:left w:val="none" w:sz="0" w:space="0" w:color="auto"/>
                                    <w:bottom w:val="none" w:sz="0" w:space="0" w:color="auto"/>
                                    <w:right w:val="none" w:sz="0" w:space="0" w:color="auto"/>
                                  </w:divBdr>
                                </w:div>
                              </w:divsChild>
                            </w:div>
                            <w:div w:id="1461802972">
                              <w:marLeft w:val="0"/>
                              <w:marRight w:val="0"/>
                              <w:marTop w:val="120"/>
                              <w:marBottom w:val="0"/>
                              <w:divBdr>
                                <w:top w:val="none" w:sz="0" w:space="0" w:color="auto"/>
                                <w:left w:val="none" w:sz="0" w:space="0" w:color="auto"/>
                                <w:bottom w:val="none" w:sz="0" w:space="0" w:color="auto"/>
                                <w:right w:val="none" w:sz="0" w:space="0" w:color="auto"/>
                              </w:divBdr>
                              <w:divsChild>
                                <w:div w:id="1744792569">
                                  <w:marLeft w:val="0"/>
                                  <w:marRight w:val="0"/>
                                  <w:marTop w:val="0"/>
                                  <w:marBottom w:val="0"/>
                                  <w:divBdr>
                                    <w:top w:val="none" w:sz="0" w:space="0" w:color="auto"/>
                                    <w:left w:val="none" w:sz="0" w:space="0" w:color="auto"/>
                                    <w:bottom w:val="none" w:sz="0" w:space="0" w:color="auto"/>
                                    <w:right w:val="none" w:sz="0" w:space="0" w:color="auto"/>
                                  </w:divBdr>
                                </w:div>
                              </w:divsChild>
                            </w:div>
                            <w:div w:id="1528059318">
                              <w:marLeft w:val="0"/>
                              <w:marRight w:val="0"/>
                              <w:marTop w:val="120"/>
                              <w:marBottom w:val="0"/>
                              <w:divBdr>
                                <w:top w:val="none" w:sz="0" w:space="0" w:color="auto"/>
                                <w:left w:val="none" w:sz="0" w:space="0" w:color="auto"/>
                                <w:bottom w:val="none" w:sz="0" w:space="0" w:color="auto"/>
                                <w:right w:val="none" w:sz="0" w:space="0" w:color="auto"/>
                              </w:divBdr>
                              <w:divsChild>
                                <w:div w:id="945573906">
                                  <w:marLeft w:val="0"/>
                                  <w:marRight w:val="0"/>
                                  <w:marTop w:val="0"/>
                                  <w:marBottom w:val="0"/>
                                  <w:divBdr>
                                    <w:top w:val="none" w:sz="0" w:space="0" w:color="auto"/>
                                    <w:left w:val="none" w:sz="0" w:space="0" w:color="auto"/>
                                    <w:bottom w:val="none" w:sz="0" w:space="0" w:color="auto"/>
                                    <w:right w:val="none" w:sz="0" w:space="0" w:color="auto"/>
                                  </w:divBdr>
                                </w:div>
                              </w:divsChild>
                            </w:div>
                            <w:div w:id="818305052">
                              <w:marLeft w:val="0"/>
                              <w:marRight w:val="0"/>
                              <w:marTop w:val="120"/>
                              <w:marBottom w:val="0"/>
                              <w:divBdr>
                                <w:top w:val="none" w:sz="0" w:space="0" w:color="auto"/>
                                <w:left w:val="none" w:sz="0" w:space="0" w:color="auto"/>
                                <w:bottom w:val="none" w:sz="0" w:space="0" w:color="auto"/>
                                <w:right w:val="none" w:sz="0" w:space="0" w:color="auto"/>
                              </w:divBdr>
                              <w:divsChild>
                                <w:div w:id="984965231">
                                  <w:marLeft w:val="0"/>
                                  <w:marRight w:val="0"/>
                                  <w:marTop w:val="0"/>
                                  <w:marBottom w:val="0"/>
                                  <w:divBdr>
                                    <w:top w:val="none" w:sz="0" w:space="0" w:color="auto"/>
                                    <w:left w:val="none" w:sz="0" w:space="0" w:color="auto"/>
                                    <w:bottom w:val="none" w:sz="0" w:space="0" w:color="auto"/>
                                    <w:right w:val="none" w:sz="0" w:space="0" w:color="auto"/>
                                  </w:divBdr>
                                </w:div>
                              </w:divsChild>
                            </w:div>
                            <w:div w:id="221598229">
                              <w:marLeft w:val="0"/>
                              <w:marRight w:val="0"/>
                              <w:marTop w:val="120"/>
                              <w:marBottom w:val="0"/>
                              <w:divBdr>
                                <w:top w:val="none" w:sz="0" w:space="0" w:color="auto"/>
                                <w:left w:val="none" w:sz="0" w:space="0" w:color="auto"/>
                                <w:bottom w:val="none" w:sz="0" w:space="0" w:color="auto"/>
                                <w:right w:val="none" w:sz="0" w:space="0" w:color="auto"/>
                              </w:divBdr>
                              <w:divsChild>
                                <w:div w:id="971251601">
                                  <w:marLeft w:val="0"/>
                                  <w:marRight w:val="0"/>
                                  <w:marTop w:val="0"/>
                                  <w:marBottom w:val="0"/>
                                  <w:divBdr>
                                    <w:top w:val="none" w:sz="0" w:space="0" w:color="auto"/>
                                    <w:left w:val="none" w:sz="0" w:space="0" w:color="auto"/>
                                    <w:bottom w:val="none" w:sz="0" w:space="0" w:color="auto"/>
                                    <w:right w:val="none" w:sz="0" w:space="0" w:color="auto"/>
                                  </w:divBdr>
                                </w:div>
                              </w:divsChild>
                            </w:div>
                            <w:div w:id="1637835172">
                              <w:marLeft w:val="0"/>
                              <w:marRight w:val="0"/>
                              <w:marTop w:val="120"/>
                              <w:marBottom w:val="0"/>
                              <w:divBdr>
                                <w:top w:val="none" w:sz="0" w:space="0" w:color="auto"/>
                                <w:left w:val="none" w:sz="0" w:space="0" w:color="auto"/>
                                <w:bottom w:val="none" w:sz="0" w:space="0" w:color="auto"/>
                                <w:right w:val="none" w:sz="0" w:space="0" w:color="auto"/>
                              </w:divBdr>
                              <w:divsChild>
                                <w:div w:id="419332004">
                                  <w:marLeft w:val="0"/>
                                  <w:marRight w:val="0"/>
                                  <w:marTop w:val="0"/>
                                  <w:marBottom w:val="0"/>
                                  <w:divBdr>
                                    <w:top w:val="none" w:sz="0" w:space="0" w:color="auto"/>
                                    <w:left w:val="none" w:sz="0" w:space="0" w:color="auto"/>
                                    <w:bottom w:val="none" w:sz="0" w:space="0" w:color="auto"/>
                                    <w:right w:val="none" w:sz="0" w:space="0" w:color="auto"/>
                                  </w:divBdr>
                                </w:div>
                              </w:divsChild>
                            </w:div>
                            <w:div w:id="1973435905">
                              <w:marLeft w:val="0"/>
                              <w:marRight w:val="0"/>
                              <w:marTop w:val="120"/>
                              <w:marBottom w:val="0"/>
                              <w:divBdr>
                                <w:top w:val="none" w:sz="0" w:space="0" w:color="auto"/>
                                <w:left w:val="none" w:sz="0" w:space="0" w:color="auto"/>
                                <w:bottom w:val="none" w:sz="0" w:space="0" w:color="auto"/>
                                <w:right w:val="none" w:sz="0" w:space="0" w:color="auto"/>
                              </w:divBdr>
                              <w:divsChild>
                                <w:div w:id="1703482352">
                                  <w:marLeft w:val="0"/>
                                  <w:marRight w:val="0"/>
                                  <w:marTop w:val="0"/>
                                  <w:marBottom w:val="0"/>
                                  <w:divBdr>
                                    <w:top w:val="none" w:sz="0" w:space="0" w:color="auto"/>
                                    <w:left w:val="none" w:sz="0" w:space="0" w:color="auto"/>
                                    <w:bottom w:val="none" w:sz="0" w:space="0" w:color="auto"/>
                                    <w:right w:val="none" w:sz="0" w:space="0" w:color="auto"/>
                                  </w:divBdr>
                                </w:div>
                              </w:divsChild>
                            </w:div>
                            <w:div w:id="1039815403">
                              <w:marLeft w:val="0"/>
                              <w:marRight w:val="0"/>
                              <w:marTop w:val="120"/>
                              <w:marBottom w:val="0"/>
                              <w:divBdr>
                                <w:top w:val="none" w:sz="0" w:space="0" w:color="auto"/>
                                <w:left w:val="none" w:sz="0" w:space="0" w:color="auto"/>
                                <w:bottom w:val="none" w:sz="0" w:space="0" w:color="auto"/>
                                <w:right w:val="none" w:sz="0" w:space="0" w:color="auto"/>
                              </w:divBdr>
                              <w:divsChild>
                                <w:div w:id="1031808214">
                                  <w:marLeft w:val="0"/>
                                  <w:marRight w:val="0"/>
                                  <w:marTop w:val="0"/>
                                  <w:marBottom w:val="0"/>
                                  <w:divBdr>
                                    <w:top w:val="none" w:sz="0" w:space="0" w:color="auto"/>
                                    <w:left w:val="none" w:sz="0" w:space="0" w:color="auto"/>
                                    <w:bottom w:val="none" w:sz="0" w:space="0" w:color="auto"/>
                                    <w:right w:val="none" w:sz="0" w:space="0" w:color="auto"/>
                                  </w:divBdr>
                                </w:div>
                              </w:divsChild>
                            </w:div>
                            <w:div w:id="715087299">
                              <w:marLeft w:val="0"/>
                              <w:marRight w:val="0"/>
                              <w:marTop w:val="120"/>
                              <w:marBottom w:val="0"/>
                              <w:divBdr>
                                <w:top w:val="none" w:sz="0" w:space="0" w:color="auto"/>
                                <w:left w:val="none" w:sz="0" w:space="0" w:color="auto"/>
                                <w:bottom w:val="none" w:sz="0" w:space="0" w:color="auto"/>
                                <w:right w:val="none" w:sz="0" w:space="0" w:color="auto"/>
                              </w:divBdr>
                              <w:divsChild>
                                <w:div w:id="298994037">
                                  <w:marLeft w:val="0"/>
                                  <w:marRight w:val="0"/>
                                  <w:marTop w:val="0"/>
                                  <w:marBottom w:val="0"/>
                                  <w:divBdr>
                                    <w:top w:val="none" w:sz="0" w:space="0" w:color="auto"/>
                                    <w:left w:val="none" w:sz="0" w:space="0" w:color="auto"/>
                                    <w:bottom w:val="none" w:sz="0" w:space="0" w:color="auto"/>
                                    <w:right w:val="none" w:sz="0" w:space="0" w:color="auto"/>
                                  </w:divBdr>
                                </w:div>
                              </w:divsChild>
                            </w:div>
                            <w:div w:id="893856791">
                              <w:marLeft w:val="0"/>
                              <w:marRight w:val="0"/>
                              <w:marTop w:val="120"/>
                              <w:marBottom w:val="0"/>
                              <w:divBdr>
                                <w:top w:val="none" w:sz="0" w:space="0" w:color="auto"/>
                                <w:left w:val="none" w:sz="0" w:space="0" w:color="auto"/>
                                <w:bottom w:val="none" w:sz="0" w:space="0" w:color="auto"/>
                                <w:right w:val="none" w:sz="0" w:space="0" w:color="auto"/>
                              </w:divBdr>
                              <w:divsChild>
                                <w:div w:id="348917956">
                                  <w:marLeft w:val="0"/>
                                  <w:marRight w:val="0"/>
                                  <w:marTop w:val="0"/>
                                  <w:marBottom w:val="0"/>
                                  <w:divBdr>
                                    <w:top w:val="none" w:sz="0" w:space="0" w:color="auto"/>
                                    <w:left w:val="none" w:sz="0" w:space="0" w:color="auto"/>
                                    <w:bottom w:val="none" w:sz="0" w:space="0" w:color="auto"/>
                                    <w:right w:val="none" w:sz="0" w:space="0" w:color="auto"/>
                                  </w:divBdr>
                                </w:div>
                              </w:divsChild>
                            </w:div>
                            <w:div w:id="1384057627">
                              <w:marLeft w:val="0"/>
                              <w:marRight w:val="0"/>
                              <w:marTop w:val="120"/>
                              <w:marBottom w:val="0"/>
                              <w:divBdr>
                                <w:top w:val="none" w:sz="0" w:space="0" w:color="auto"/>
                                <w:left w:val="none" w:sz="0" w:space="0" w:color="auto"/>
                                <w:bottom w:val="none" w:sz="0" w:space="0" w:color="auto"/>
                                <w:right w:val="none" w:sz="0" w:space="0" w:color="auto"/>
                              </w:divBdr>
                              <w:divsChild>
                                <w:div w:id="136577747">
                                  <w:marLeft w:val="0"/>
                                  <w:marRight w:val="0"/>
                                  <w:marTop w:val="0"/>
                                  <w:marBottom w:val="0"/>
                                  <w:divBdr>
                                    <w:top w:val="none" w:sz="0" w:space="0" w:color="auto"/>
                                    <w:left w:val="none" w:sz="0" w:space="0" w:color="auto"/>
                                    <w:bottom w:val="none" w:sz="0" w:space="0" w:color="auto"/>
                                    <w:right w:val="none" w:sz="0" w:space="0" w:color="auto"/>
                                  </w:divBdr>
                                </w:div>
                              </w:divsChild>
                            </w:div>
                            <w:div w:id="1823043725">
                              <w:marLeft w:val="0"/>
                              <w:marRight w:val="0"/>
                              <w:marTop w:val="120"/>
                              <w:marBottom w:val="0"/>
                              <w:divBdr>
                                <w:top w:val="none" w:sz="0" w:space="0" w:color="auto"/>
                                <w:left w:val="none" w:sz="0" w:space="0" w:color="auto"/>
                                <w:bottom w:val="none" w:sz="0" w:space="0" w:color="auto"/>
                                <w:right w:val="none" w:sz="0" w:space="0" w:color="auto"/>
                              </w:divBdr>
                              <w:divsChild>
                                <w:div w:id="122311225">
                                  <w:marLeft w:val="0"/>
                                  <w:marRight w:val="0"/>
                                  <w:marTop w:val="0"/>
                                  <w:marBottom w:val="0"/>
                                  <w:divBdr>
                                    <w:top w:val="none" w:sz="0" w:space="0" w:color="auto"/>
                                    <w:left w:val="none" w:sz="0" w:space="0" w:color="auto"/>
                                    <w:bottom w:val="none" w:sz="0" w:space="0" w:color="auto"/>
                                    <w:right w:val="none" w:sz="0" w:space="0" w:color="auto"/>
                                  </w:divBdr>
                                </w:div>
                              </w:divsChild>
                            </w:div>
                            <w:div w:id="1233277903">
                              <w:marLeft w:val="0"/>
                              <w:marRight w:val="0"/>
                              <w:marTop w:val="120"/>
                              <w:marBottom w:val="0"/>
                              <w:divBdr>
                                <w:top w:val="none" w:sz="0" w:space="0" w:color="auto"/>
                                <w:left w:val="none" w:sz="0" w:space="0" w:color="auto"/>
                                <w:bottom w:val="none" w:sz="0" w:space="0" w:color="auto"/>
                                <w:right w:val="none" w:sz="0" w:space="0" w:color="auto"/>
                              </w:divBdr>
                              <w:divsChild>
                                <w:div w:id="21713224">
                                  <w:marLeft w:val="0"/>
                                  <w:marRight w:val="0"/>
                                  <w:marTop w:val="0"/>
                                  <w:marBottom w:val="0"/>
                                  <w:divBdr>
                                    <w:top w:val="none" w:sz="0" w:space="0" w:color="auto"/>
                                    <w:left w:val="none" w:sz="0" w:space="0" w:color="auto"/>
                                    <w:bottom w:val="none" w:sz="0" w:space="0" w:color="auto"/>
                                    <w:right w:val="none" w:sz="0" w:space="0" w:color="auto"/>
                                  </w:divBdr>
                                </w:div>
                              </w:divsChild>
                            </w:div>
                            <w:div w:id="138111320">
                              <w:marLeft w:val="0"/>
                              <w:marRight w:val="0"/>
                              <w:marTop w:val="120"/>
                              <w:marBottom w:val="0"/>
                              <w:divBdr>
                                <w:top w:val="none" w:sz="0" w:space="0" w:color="auto"/>
                                <w:left w:val="none" w:sz="0" w:space="0" w:color="auto"/>
                                <w:bottom w:val="none" w:sz="0" w:space="0" w:color="auto"/>
                                <w:right w:val="none" w:sz="0" w:space="0" w:color="auto"/>
                              </w:divBdr>
                              <w:divsChild>
                                <w:div w:id="1215195253">
                                  <w:marLeft w:val="0"/>
                                  <w:marRight w:val="0"/>
                                  <w:marTop w:val="0"/>
                                  <w:marBottom w:val="0"/>
                                  <w:divBdr>
                                    <w:top w:val="none" w:sz="0" w:space="0" w:color="auto"/>
                                    <w:left w:val="none" w:sz="0" w:space="0" w:color="auto"/>
                                    <w:bottom w:val="none" w:sz="0" w:space="0" w:color="auto"/>
                                    <w:right w:val="none" w:sz="0" w:space="0" w:color="auto"/>
                                  </w:divBdr>
                                </w:div>
                              </w:divsChild>
                            </w:div>
                            <w:div w:id="1694189688">
                              <w:marLeft w:val="0"/>
                              <w:marRight w:val="0"/>
                              <w:marTop w:val="120"/>
                              <w:marBottom w:val="0"/>
                              <w:divBdr>
                                <w:top w:val="none" w:sz="0" w:space="0" w:color="auto"/>
                                <w:left w:val="none" w:sz="0" w:space="0" w:color="auto"/>
                                <w:bottom w:val="none" w:sz="0" w:space="0" w:color="auto"/>
                                <w:right w:val="none" w:sz="0" w:space="0" w:color="auto"/>
                              </w:divBdr>
                              <w:divsChild>
                                <w:div w:id="2144887574">
                                  <w:marLeft w:val="0"/>
                                  <w:marRight w:val="0"/>
                                  <w:marTop w:val="0"/>
                                  <w:marBottom w:val="0"/>
                                  <w:divBdr>
                                    <w:top w:val="none" w:sz="0" w:space="0" w:color="auto"/>
                                    <w:left w:val="none" w:sz="0" w:space="0" w:color="auto"/>
                                    <w:bottom w:val="none" w:sz="0" w:space="0" w:color="auto"/>
                                    <w:right w:val="none" w:sz="0" w:space="0" w:color="auto"/>
                                  </w:divBdr>
                                </w:div>
                              </w:divsChild>
                            </w:div>
                            <w:div w:id="884298095">
                              <w:marLeft w:val="0"/>
                              <w:marRight w:val="0"/>
                              <w:marTop w:val="120"/>
                              <w:marBottom w:val="0"/>
                              <w:divBdr>
                                <w:top w:val="none" w:sz="0" w:space="0" w:color="auto"/>
                                <w:left w:val="none" w:sz="0" w:space="0" w:color="auto"/>
                                <w:bottom w:val="none" w:sz="0" w:space="0" w:color="auto"/>
                                <w:right w:val="none" w:sz="0" w:space="0" w:color="auto"/>
                              </w:divBdr>
                              <w:divsChild>
                                <w:div w:id="1073622564">
                                  <w:marLeft w:val="0"/>
                                  <w:marRight w:val="0"/>
                                  <w:marTop w:val="0"/>
                                  <w:marBottom w:val="0"/>
                                  <w:divBdr>
                                    <w:top w:val="none" w:sz="0" w:space="0" w:color="auto"/>
                                    <w:left w:val="none" w:sz="0" w:space="0" w:color="auto"/>
                                    <w:bottom w:val="none" w:sz="0" w:space="0" w:color="auto"/>
                                    <w:right w:val="none" w:sz="0" w:space="0" w:color="auto"/>
                                  </w:divBdr>
                                </w:div>
                              </w:divsChild>
                            </w:div>
                            <w:div w:id="884409884">
                              <w:marLeft w:val="0"/>
                              <w:marRight w:val="0"/>
                              <w:marTop w:val="120"/>
                              <w:marBottom w:val="0"/>
                              <w:divBdr>
                                <w:top w:val="none" w:sz="0" w:space="0" w:color="auto"/>
                                <w:left w:val="none" w:sz="0" w:space="0" w:color="auto"/>
                                <w:bottom w:val="none" w:sz="0" w:space="0" w:color="auto"/>
                                <w:right w:val="none" w:sz="0" w:space="0" w:color="auto"/>
                              </w:divBdr>
                              <w:divsChild>
                                <w:div w:id="1095319267">
                                  <w:marLeft w:val="0"/>
                                  <w:marRight w:val="0"/>
                                  <w:marTop w:val="0"/>
                                  <w:marBottom w:val="0"/>
                                  <w:divBdr>
                                    <w:top w:val="none" w:sz="0" w:space="0" w:color="auto"/>
                                    <w:left w:val="none" w:sz="0" w:space="0" w:color="auto"/>
                                    <w:bottom w:val="none" w:sz="0" w:space="0" w:color="auto"/>
                                    <w:right w:val="none" w:sz="0" w:space="0" w:color="auto"/>
                                  </w:divBdr>
                                </w:div>
                              </w:divsChild>
                            </w:div>
                            <w:div w:id="865561932">
                              <w:marLeft w:val="0"/>
                              <w:marRight w:val="0"/>
                              <w:marTop w:val="120"/>
                              <w:marBottom w:val="0"/>
                              <w:divBdr>
                                <w:top w:val="none" w:sz="0" w:space="0" w:color="auto"/>
                                <w:left w:val="none" w:sz="0" w:space="0" w:color="auto"/>
                                <w:bottom w:val="none" w:sz="0" w:space="0" w:color="auto"/>
                                <w:right w:val="none" w:sz="0" w:space="0" w:color="auto"/>
                              </w:divBdr>
                              <w:divsChild>
                                <w:div w:id="1468359808">
                                  <w:marLeft w:val="0"/>
                                  <w:marRight w:val="0"/>
                                  <w:marTop w:val="0"/>
                                  <w:marBottom w:val="0"/>
                                  <w:divBdr>
                                    <w:top w:val="none" w:sz="0" w:space="0" w:color="auto"/>
                                    <w:left w:val="none" w:sz="0" w:space="0" w:color="auto"/>
                                    <w:bottom w:val="none" w:sz="0" w:space="0" w:color="auto"/>
                                    <w:right w:val="none" w:sz="0" w:space="0" w:color="auto"/>
                                  </w:divBdr>
                                </w:div>
                              </w:divsChild>
                            </w:div>
                            <w:div w:id="1293245825">
                              <w:marLeft w:val="0"/>
                              <w:marRight w:val="0"/>
                              <w:marTop w:val="120"/>
                              <w:marBottom w:val="0"/>
                              <w:divBdr>
                                <w:top w:val="none" w:sz="0" w:space="0" w:color="auto"/>
                                <w:left w:val="none" w:sz="0" w:space="0" w:color="auto"/>
                                <w:bottom w:val="none" w:sz="0" w:space="0" w:color="auto"/>
                                <w:right w:val="none" w:sz="0" w:space="0" w:color="auto"/>
                              </w:divBdr>
                              <w:divsChild>
                                <w:div w:id="8088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51633">
          <w:marLeft w:val="0"/>
          <w:marRight w:val="0"/>
          <w:marTop w:val="0"/>
          <w:marBottom w:val="0"/>
          <w:divBdr>
            <w:top w:val="none" w:sz="0" w:space="0" w:color="auto"/>
            <w:left w:val="none" w:sz="0" w:space="0" w:color="auto"/>
            <w:bottom w:val="none" w:sz="0" w:space="0" w:color="auto"/>
            <w:right w:val="none" w:sz="0" w:space="0" w:color="auto"/>
          </w:divBdr>
          <w:divsChild>
            <w:div w:id="1776510656">
              <w:marLeft w:val="0"/>
              <w:marRight w:val="0"/>
              <w:marTop w:val="0"/>
              <w:marBottom w:val="0"/>
              <w:divBdr>
                <w:top w:val="none" w:sz="0" w:space="0" w:color="auto"/>
                <w:left w:val="none" w:sz="0" w:space="0" w:color="auto"/>
                <w:bottom w:val="none" w:sz="0" w:space="0" w:color="auto"/>
                <w:right w:val="none" w:sz="0" w:space="0" w:color="auto"/>
              </w:divBdr>
              <w:divsChild>
                <w:div w:id="1698922059">
                  <w:marLeft w:val="0"/>
                  <w:marRight w:val="0"/>
                  <w:marTop w:val="0"/>
                  <w:marBottom w:val="0"/>
                  <w:divBdr>
                    <w:top w:val="none" w:sz="0" w:space="0" w:color="auto"/>
                    <w:left w:val="none" w:sz="0" w:space="0" w:color="auto"/>
                    <w:bottom w:val="none" w:sz="0" w:space="0" w:color="auto"/>
                    <w:right w:val="none" w:sz="0" w:space="0" w:color="auto"/>
                  </w:divBdr>
                  <w:divsChild>
                    <w:div w:id="507528109">
                      <w:marLeft w:val="0"/>
                      <w:marRight w:val="0"/>
                      <w:marTop w:val="0"/>
                      <w:marBottom w:val="0"/>
                      <w:divBdr>
                        <w:top w:val="none" w:sz="0" w:space="0" w:color="auto"/>
                        <w:left w:val="none" w:sz="0" w:space="0" w:color="auto"/>
                        <w:bottom w:val="none" w:sz="0" w:space="0" w:color="auto"/>
                        <w:right w:val="none" w:sz="0" w:space="0" w:color="auto"/>
                      </w:divBdr>
                      <w:divsChild>
                        <w:div w:id="1295209625">
                          <w:marLeft w:val="240"/>
                          <w:marRight w:val="240"/>
                          <w:marTop w:val="0"/>
                          <w:marBottom w:val="0"/>
                          <w:divBdr>
                            <w:top w:val="none" w:sz="0" w:space="0" w:color="auto"/>
                            <w:left w:val="none" w:sz="0" w:space="0" w:color="auto"/>
                            <w:bottom w:val="none" w:sz="0" w:space="0" w:color="auto"/>
                            <w:right w:val="none" w:sz="0" w:space="0" w:color="auto"/>
                          </w:divBdr>
                          <w:divsChild>
                            <w:div w:id="2058427766">
                              <w:marLeft w:val="0"/>
                              <w:marRight w:val="0"/>
                              <w:marTop w:val="0"/>
                              <w:marBottom w:val="0"/>
                              <w:divBdr>
                                <w:top w:val="none" w:sz="0" w:space="0" w:color="auto"/>
                                <w:left w:val="none" w:sz="0" w:space="0" w:color="auto"/>
                                <w:bottom w:val="none" w:sz="0" w:space="0" w:color="auto"/>
                                <w:right w:val="none" w:sz="0" w:space="0" w:color="auto"/>
                              </w:divBdr>
                              <w:divsChild>
                                <w:div w:id="1552351665">
                                  <w:marLeft w:val="105"/>
                                  <w:marRight w:val="0"/>
                                  <w:marTop w:val="0"/>
                                  <w:marBottom w:val="0"/>
                                  <w:divBdr>
                                    <w:top w:val="none" w:sz="0" w:space="0" w:color="auto"/>
                                    <w:left w:val="none" w:sz="0" w:space="0" w:color="auto"/>
                                    <w:bottom w:val="none" w:sz="0" w:space="0" w:color="auto"/>
                                    <w:right w:val="none" w:sz="0" w:space="0" w:color="auto"/>
                                  </w:divBdr>
                                  <w:divsChild>
                                    <w:div w:id="16302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5234">
                      <w:marLeft w:val="240"/>
                      <w:marRight w:val="240"/>
                      <w:marTop w:val="0"/>
                      <w:marBottom w:val="0"/>
                      <w:divBdr>
                        <w:top w:val="none" w:sz="0" w:space="0" w:color="auto"/>
                        <w:left w:val="none" w:sz="0" w:space="0" w:color="auto"/>
                        <w:bottom w:val="none" w:sz="0" w:space="0" w:color="auto"/>
                        <w:right w:val="none" w:sz="0" w:space="0" w:color="auto"/>
                      </w:divBdr>
                      <w:divsChild>
                        <w:div w:id="2112237707">
                          <w:marLeft w:val="0"/>
                          <w:marRight w:val="0"/>
                          <w:marTop w:val="0"/>
                          <w:marBottom w:val="0"/>
                          <w:divBdr>
                            <w:top w:val="none" w:sz="0" w:space="0" w:color="auto"/>
                            <w:left w:val="none" w:sz="0" w:space="0" w:color="auto"/>
                            <w:bottom w:val="none" w:sz="0" w:space="0" w:color="auto"/>
                            <w:right w:val="none" w:sz="0" w:space="0" w:color="auto"/>
                          </w:divBdr>
                          <w:divsChild>
                            <w:div w:id="1381589196">
                              <w:marLeft w:val="0"/>
                              <w:marRight w:val="0"/>
                              <w:marTop w:val="0"/>
                              <w:marBottom w:val="0"/>
                              <w:divBdr>
                                <w:top w:val="none" w:sz="0" w:space="0" w:color="auto"/>
                                <w:left w:val="none" w:sz="0" w:space="0" w:color="auto"/>
                                <w:bottom w:val="none" w:sz="0" w:space="0" w:color="auto"/>
                                <w:right w:val="none" w:sz="0" w:space="0" w:color="auto"/>
                              </w:divBdr>
                              <w:divsChild>
                                <w:div w:id="1493332755">
                                  <w:marLeft w:val="0"/>
                                  <w:marRight w:val="0"/>
                                  <w:marTop w:val="0"/>
                                  <w:marBottom w:val="0"/>
                                  <w:divBdr>
                                    <w:top w:val="none" w:sz="0" w:space="0" w:color="auto"/>
                                    <w:left w:val="none" w:sz="0" w:space="0" w:color="auto"/>
                                    <w:bottom w:val="none" w:sz="0" w:space="0" w:color="auto"/>
                                    <w:right w:val="none" w:sz="0" w:space="0" w:color="auto"/>
                                  </w:divBdr>
                                  <w:divsChild>
                                    <w:div w:id="76441259">
                                      <w:marLeft w:val="0"/>
                                      <w:marRight w:val="0"/>
                                      <w:marTop w:val="0"/>
                                      <w:marBottom w:val="0"/>
                                      <w:divBdr>
                                        <w:top w:val="single" w:sz="2" w:space="0" w:color="auto"/>
                                        <w:left w:val="single" w:sz="2" w:space="0" w:color="auto"/>
                                        <w:bottom w:val="single" w:sz="2" w:space="0" w:color="auto"/>
                                        <w:right w:val="single" w:sz="2" w:space="0" w:color="auto"/>
                                      </w:divBdr>
                                      <w:divsChild>
                                        <w:div w:id="1864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11681">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657271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2</cp:revision>
  <dcterms:created xsi:type="dcterms:W3CDTF">2020-05-08T13:07:00Z</dcterms:created>
  <dcterms:modified xsi:type="dcterms:W3CDTF">2020-05-08T13:10:00Z</dcterms:modified>
</cp:coreProperties>
</file>