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D88" w:rsidRPr="002B6D88" w:rsidRDefault="002B6D88" w:rsidP="002B6D88">
      <w:pPr>
        <w:shd w:val="clear" w:color="auto" w:fill="FFFFFF"/>
        <w:rPr>
          <w:rFonts w:ascii="inherit" w:eastAsia="Times New Roman" w:hAnsi="inherit" w:cs="Arial"/>
          <w:color w:val="050505"/>
          <w:sz w:val="23"/>
          <w:szCs w:val="23"/>
        </w:rPr>
      </w:pPr>
      <w:r w:rsidRPr="002B6D88">
        <w:rPr>
          <w:rFonts w:ascii="inherit" w:eastAsia="Times New Roman" w:hAnsi="inherit" w:cs="Arial"/>
          <w:color w:val="050505"/>
          <w:sz w:val="23"/>
          <w:szCs w:val="23"/>
        </w:rPr>
        <w:t>LEADING TRANSFORMATION #59:</w:t>
      </w:r>
    </w:p>
    <w:p w:rsidR="002B6D88" w:rsidRPr="002B6D88" w:rsidRDefault="002B6D88" w:rsidP="002B6D88">
      <w:pPr>
        <w:shd w:val="clear" w:color="auto" w:fill="FFFFFF"/>
        <w:rPr>
          <w:rFonts w:ascii="inherit" w:eastAsia="Times New Roman" w:hAnsi="inherit" w:cs="Arial"/>
          <w:color w:val="050505"/>
          <w:sz w:val="23"/>
          <w:szCs w:val="23"/>
        </w:rPr>
      </w:pPr>
      <w:r w:rsidRPr="002B6D88">
        <w:rPr>
          <w:rFonts w:ascii="inherit" w:eastAsia="Times New Roman" w:hAnsi="inherit" w:cs="Arial"/>
          <w:color w:val="050505"/>
          <w:sz w:val="23"/>
          <w:szCs w:val="23"/>
        </w:rPr>
        <w:t>5 PHASES OF CHANGE</w:t>
      </w:r>
    </w:p>
    <w:p w:rsidR="002B6D88" w:rsidRDefault="002B6D88" w:rsidP="002B6D88">
      <w:pPr>
        <w:shd w:val="clear" w:color="auto" w:fill="FFFFFF"/>
        <w:rPr>
          <w:rFonts w:ascii="inherit" w:eastAsia="Times New Roman" w:hAnsi="inherit" w:cs="Arial"/>
          <w:color w:val="050505"/>
          <w:sz w:val="23"/>
          <w:szCs w:val="23"/>
        </w:rPr>
      </w:pPr>
    </w:p>
    <w:p w:rsidR="002B6D88" w:rsidRPr="002B6D88" w:rsidRDefault="002B6D88" w:rsidP="002B6D88">
      <w:pPr>
        <w:shd w:val="clear" w:color="auto" w:fill="FFFFFF"/>
        <w:rPr>
          <w:rFonts w:ascii="inherit" w:eastAsia="Times New Roman" w:hAnsi="inherit" w:cs="Arial"/>
          <w:color w:val="050505"/>
          <w:sz w:val="23"/>
          <w:szCs w:val="23"/>
        </w:rPr>
      </w:pPr>
      <w:r w:rsidRPr="002B6D88">
        <w:rPr>
          <w:rFonts w:ascii="inherit" w:eastAsia="Times New Roman" w:hAnsi="inherit" w:cs="Arial"/>
          <w:color w:val="050505"/>
          <w:sz w:val="23"/>
          <w:szCs w:val="23"/>
        </w:rPr>
        <w:t xml:space="preserve">There are 5 PHASES that institutions go through during change. </w:t>
      </w:r>
    </w:p>
    <w:p w:rsidR="002B6D88" w:rsidRDefault="002B6D88" w:rsidP="002B6D88">
      <w:pPr>
        <w:shd w:val="clear" w:color="auto" w:fill="FFFFFF"/>
        <w:rPr>
          <w:rFonts w:ascii="inherit" w:eastAsia="Times New Roman" w:hAnsi="inherit" w:cs="Arial"/>
          <w:color w:val="050505"/>
          <w:sz w:val="23"/>
          <w:szCs w:val="23"/>
        </w:rPr>
      </w:pPr>
    </w:p>
    <w:p w:rsidR="002B6D88" w:rsidRPr="002B6D88" w:rsidRDefault="002B6D88" w:rsidP="002B6D88">
      <w:pPr>
        <w:shd w:val="clear" w:color="auto" w:fill="FFFFFF"/>
        <w:rPr>
          <w:rFonts w:ascii="inherit" w:eastAsia="Times New Roman" w:hAnsi="inherit" w:cs="Arial"/>
          <w:color w:val="050505"/>
          <w:sz w:val="23"/>
          <w:szCs w:val="23"/>
        </w:rPr>
      </w:pPr>
      <w:r w:rsidRPr="002B6D88">
        <w:rPr>
          <w:rFonts w:ascii="inherit" w:eastAsia="Times New Roman" w:hAnsi="inherit" w:cs="Arial"/>
          <w:color w:val="050505"/>
          <w:sz w:val="23"/>
          <w:szCs w:val="23"/>
        </w:rPr>
        <w:t>ROMANTIC PHASE</w:t>
      </w:r>
    </w:p>
    <w:p w:rsidR="002B6D88" w:rsidRPr="002B6D88" w:rsidRDefault="002B6D88" w:rsidP="002B6D88">
      <w:pPr>
        <w:shd w:val="clear" w:color="auto" w:fill="FFFFFF"/>
        <w:rPr>
          <w:rFonts w:ascii="inherit" w:eastAsia="Times New Roman" w:hAnsi="inherit" w:cs="Arial"/>
          <w:color w:val="050505"/>
          <w:sz w:val="23"/>
          <w:szCs w:val="23"/>
        </w:rPr>
      </w:pPr>
      <w:r w:rsidRPr="002B6D88">
        <w:rPr>
          <w:rFonts w:ascii="inherit" w:eastAsia="Times New Roman" w:hAnsi="inherit" w:cs="Arial"/>
          <w:color w:val="050505"/>
          <w:sz w:val="23"/>
          <w:szCs w:val="23"/>
        </w:rPr>
        <w:t xml:space="preserve">First, there is the ROMANTIC PHASE during which people hold on to the ideals and promises of the new era. Change leaders at this stage may enjoy a lot of support. This may be due more to being given the benefit of the doubt rather than merit or achievement. </w:t>
      </w:r>
    </w:p>
    <w:p w:rsidR="002B6D88" w:rsidRDefault="002B6D88" w:rsidP="002B6D88">
      <w:pPr>
        <w:shd w:val="clear" w:color="auto" w:fill="FFFFFF"/>
        <w:rPr>
          <w:rFonts w:ascii="inherit" w:eastAsia="Times New Roman" w:hAnsi="inherit" w:cs="Arial"/>
          <w:color w:val="050505"/>
          <w:sz w:val="23"/>
          <w:szCs w:val="23"/>
        </w:rPr>
      </w:pPr>
    </w:p>
    <w:p w:rsidR="002B6D88" w:rsidRPr="002B6D88" w:rsidRDefault="002B6D88" w:rsidP="002B6D88">
      <w:pPr>
        <w:shd w:val="clear" w:color="auto" w:fill="FFFFFF"/>
        <w:rPr>
          <w:rFonts w:ascii="inherit" w:eastAsia="Times New Roman" w:hAnsi="inherit" w:cs="Arial"/>
          <w:color w:val="050505"/>
          <w:sz w:val="23"/>
          <w:szCs w:val="23"/>
        </w:rPr>
      </w:pPr>
      <w:r w:rsidRPr="002B6D88">
        <w:rPr>
          <w:rFonts w:ascii="inherit" w:eastAsia="Times New Roman" w:hAnsi="inherit" w:cs="Arial"/>
          <w:color w:val="050505"/>
          <w:sz w:val="23"/>
          <w:szCs w:val="23"/>
        </w:rPr>
        <w:t>REALITY PHASE</w:t>
      </w:r>
    </w:p>
    <w:p w:rsidR="002B6D88" w:rsidRPr="002B6D88" w:rsidRDefault="002B6D88" w:rsidP="002B6D88">
      <w:pPr>
        <w:shd w:val="clear" w:color="auto" w:fill="FFFFFF"/>
        <w:rPr>
          <w:rFonts w:ascii="inherit" w:eastAsia="Times New Roman" w:hAnsi="inherit" w:cs="Arial"/>
          <w:color w:val="050505"/>
          <w:sz w:val="23"/>
          <w:szCs w:val="23"/>
        </w:rPr>
      </w:pPr>
      <w:r w:rsidRPr="002B6D88">
        <w:rPr>
          <w:rFonts w:ascii="inherit" w:eastAsia="Times New Roman" w:hAnsi="inherit" w:cs="Arial"/>
          <w:color w:val="050505"/>
          <w:sz w:val="23"/>
          <w:szCs w:val="23"/>
        </w:rPr>
        <w:t xml:space="preserve">After some time, reality begins to set in. This is the REALITY PHASE. People begin to measure more realistically the benefits and negatives of the change. At this stage people stop pretending and begin to reveal their real perspectives and positions on issues. The honeymoon is over! Depending on the circumstances, feedback may be constructive or destructive. Experienced and wise leaders will be proactive in creating a positive and safe environment for feedback such that it is constructive. </w:t>
      </w:r>
    </w:p>
    <w:p w:rsidR="002B6D88" w:rsidRDefault="002B6D88" w:rsidP="002B6D88">
      <w:pPr>
        <w:shd w:val="clear" w:color="auto" w:fill="FFFFFF"/>
        <w:rPr>
          <w:rFonts w:ascii="inherit" w:eastAsia="Times New Roman" w:hAnsi="inherit" w:cs="Arial"/>
          <w:color w:val="050505"/>
          <w:sz w:val="23"/>
          <w:szCs w:val="23"/>
        </w:rPr>
      </w:pPr>
    </w:p>
    <w:p w:rsidR="002B6D88" w:rsidRPr="002B6D88" w:rsidRDefault="002B6D88" w:rsidP="002B6D88">
      <w:pPr>
        <w:shd w:val="clear" w:color="auto" w:fill="FFFFFF"/>
        <w:rPr>
          <w:rFonts w:ascii="inherit" w:eastAsia="Times New Roman" w:hAnsi="inherit" w:cs="Arial"/>
          <w:color w:val="050505"/>
          <w:sz w:val="23"/>
          <w:szCs w:val="23"/>
        </w:rPr>
      </w:pPr>
      <w:r w:rsidRPr="002B6D88">
        <w:rPr>
          <w:rFonts w:ascii="inherit" w:eastAsia="Times New Roman" w:hAnsi="inherit" w:cs="Arial"/>
          <w:color w:val="050505"/>
          <w:sz w:val="23"/>
          <w:szCs w:val="23"/>
        </w:rPr>
        <w:t>REORGANIZATION PHASE</w:t>
      </w:r>
    </w:p>
    <w:p w:rsidR="002B6D88" w:rsidRPr="002B6D88" w:rsidRDefault="002B6D88" w:rsidP="002B6D88">
      <w:pPr>
        <w:shd w:val="clear" w:color="auto" w:fill="FFFFFF"/>
        <w:rPr>
          <w:rFonts w:ascii="inherit" w:eastAsia="Times New Roman" w:hAnsi="inherit" w:cs="Arial"/>
          <w:color w:val="050505"/>
          <w:sz w:val="23"/>
          <w:szCs w:val="23"/>
        </w:rPr>
      </w:pPr>
      <w:r w:rsidRPr="002B6D88">
        <w:rPr>
          <w:rFonts w:ascii="inherit" w:eastAsia="Times New Roman" w:hAnsi="inherit" w:cs="Arial"/>
          <w:color w:val="050505"/>
          <w:sz w:val="23"/>
          <w:szCs w:val="23"/>
        </w:rPr>
        <w:t xml:space="preserve">The best response to the Reality Phase is to use the information positively for reorganization. This is the REORGANIZATION PHASE. By yielding to the temptation of defending their position and not giving due consideration to feedback the result can be that followers take their destinies into their own hands. This may then result in nonconstructive conflicts that can lead to DISORGANIZATION. Timely organization on the other hand will be good responsive leadership. </w:t>
      </w:r>
    </w:p>
    <w:p w:rsidR="002B6D88" w:rsidRDefault="002B6D88" w:rsidP="002B6D88">
      <w:pPr>
        <w:shd w:val="clear" w:color="auto" w:fill="FFFFFF"/>
        <w:rPr>
          <w:rFonts w:ascii="inherit" w:eastAsia="Times New Roman" w:hAnsi="inherit" w:cs="Arial"/>
          <w:color w:val="050505"/>
          <w:sz w:val="23"/>
          <w:szCs w:val="23"/>
        </w:rPr>
      </w:pPr>
    </w:p>
    <w:p w:rsidR="002B6D88" w:rsidRPr="002B6D88" w:rsidRDefault="002B6D88" w:rsidP="002B6D88">
      <w:pPr>
        <w:shd w:val="clear" w:color="auto" w:fill="FFFFFF"/>
        <w:rPr>
          <w:rFonts w:ascii="inherit" w:eastAsia="Times New Roman" w:hAnsi="inherit" w:cs="Arial"/>
          <w:color w:val="050505"/>
          <w:sz w:val="23"/>
          <w:szCs w:val="23"/>
        </w:rPr>
      </w:pPr>
      <w:r w:rsidRPr="002B6D88">
        <w:rPr>
          <w:rFonts w:ascii="inherit" w:eastAsia="Times New Roman" w:hAnsi="inherit" w:cs="Arial"/>
          <w:color w:val="050505"/>
          <w:sz w:val="23"/>
          <w:szCs w:val="23"/>
        </w:rPr>
        <w:t>RENEWAL PHASE</w:t>
      </w:r>
    </w:p>
    <w:p w:rsidR="002B6D88" w:rsidRPr="002B6D88" w:rsidRDefault="002B6D88" w:rsidP="002B6D88">
      <w:pPr>
        <w:shd w:val="clear" w:color="auto" w:fill="FFFFFF"/>
        <w:rPr>
          <w:rFonts w:ascii="inherit" w:eastAsia="Times New Roman" w:hAnsi="inherit" w:cs="Arial"/>
          <w:color w:val="050505"/>
          <w:sz w:val="23"/>
          <w:szCs w:val="23"/>
        </w:rPr>
      </w:pPr>
      <w:r w:rsidRPr="002B6D88">
        <w:rPr>
          <w:rFonts w:ascii="inherit" w:eastAsia="Times New Roman" w:hAnsi="inherit" w:cs="Arial"/>
          <w:color w:val="050505"/>
          <w:sz w:val="23"/>
          <w:szCs w:val="23"/>
        </w:rPr>
        <w:t>Reorganization addresses outward issues of structure and power relationships. This should be followed by focusing on the inner renewal of the leaders, staff and the institution as a whole. This is the RENEWAL PHASE. The emphasis during this phase is to recover the heart and spirit of the organization through storytelling, and the revisiting of the vision, mission and values. Leaders, staff and key stake holders need affirmation as vital members of the institution. The Change Leaders need to excite the broader constituency with hope that is inspiring, energizing, magnetic and engaging.</w:t>
      </w:r>
      <w:r>
        <w:rPr>
          <w:rFonts w:ascii="inherit" w:eastAsia="Times New Roman" w:hAnsi="inherit" w:cs="Arial"/>
          <w:color w:val="050505"/>
          <w:sz w:val="23"/>
          <w:szCs w:val="23"/>
        </w:rPr>
        <w:t xml:space="preserve"> </w:t>
      </w:r>
      <w:r w:rsidRPr="002B6D88">
        <w:rPr>
          <w:rFonts w:ascii="inherit" w:eastAsia="Times New Roman" w:hAnsi="inherit" w:cs="Arial"/>
          <w:color w:val="050505"/>
          <w:sz w:val="23"/>
          <w:szCs w:val="23"/>
        </w:rPr>
        <w:t>Change Messages must inspire and encourage hearts; envision and blow minds; and move feet and hands into action.</w:t>
      </w:r>
    </w:p>
    <w:p w:rsidR="002B6D88" w:rsidRDefault="002B6D88" w:rsidP="002B6D88">
      <w:pPr>
        <w:shd w:val="clear" w:color="auto" w:fill="FFFFFF"/>
        <w:rPr>
          <w:rFonts w:ascii="inherit" w:eastAsia="Times New Roman" w:hAnsi="inherit" w:cs="Arial"/>
          <w:color w:val="050505"/>
          <w:sz w:val="23"/>
          <w:szCs w:val="23"/>
        </w:rPr>
      </w:pPr>
    </w:p>
    <w:p w:rsidR="002B6D88" w:rsidRPr="002B6D88" w:rsidRDefault="002B6D88" w:rsidP="002B6D88">
      <w:pPr>
        <w:shd w:val="clear" w:color="auto" w:fill="FFFFFF"/>
        <w:rPr>
          <w:rFonts w:ascii="inherit" w:eastAsia="Times New Roman" w:hAnsi="inherit" w:cs="Arial"/>
          <w:color w:val="050505"/>
          <w:sz w:val="23"/>
          <w:szCs w:val="23"/>
        </w:rPr>
      </w:pPr>
      <w:r w:rsidRPr="002B6D88">
        <w:rPr>
          <w:rFonts w:ascii="inherit" w:eastAsia="Times New Roman" w:hAnsi="inherit" w:cs="Arial"/>
          <w:color w:val="050505"/>
          <w:sz w:val="23"/>
          <w:szCs w:val="23"/>
        </w:rPr>
        <w:t>REFORMATION</w:t>
      </w:r>
    </w:p>
    <w:p w:rsidR="002B6D88" w:rsidRPr="002B6D88" w:rsidRDefault="002B6D88" w:rsidP="002B6D88">
      <w:pPr>
        <w:shd w:val="clear" w:color="auto" w:fill="FFFFFF"/>
        <w:rPr>
          <w:rFonts w:ascii="inherit" w:eastAsia="Times New Roman" w:hAnsi="inherit" w:cs="Arial"/>
          <w:color w:val="050505"/>
          <w:sz w:val="23"/>
          <w:szCs w:val="23"/>
        </w:rPr>
      </w:pPr>
      <w:r w:rsidRPr="002B6D88">
        <w:rPr>
          <w:rFonts w:ascii="inherit" w:eastAsia="Times New Roman" w:hAnsi="inherit" w:cs="Arial"/>
          <w:color w:val="050505"/>
          <w:sz w:val="23"/>
          <w:szCs w:val="23"/>
        </w:rPr>
        <w:t xml:space="preserve">Inner Renewal needs to be followed by the development of new direction, priorities, strategies, structures, leaders, resources, norms and policies; and new placement of qualified leaders as well as reallocating of resources based on new priorities. This is the REFORMATION PHASE. </w:t>
      </w:r>
    </w:p>
    <w:p w:rsidR="002B6D88" w:rsidRPr="002B6D88" w:rsidRDefault="002B6D88" w:rsidP="002B6D88">
      <w:pPr>
        <w:shd w:val="clear" w:color="auto" w:fill="FFFFFF"/>
        <w:rPr>
          <w:rFonts w:ascii="inherit" w:eastAsia="Times New Roman" w:hAnsi="inherit" w:cs="Arial"/>
          <w:color w:val="050505"/>
          <w:sz w:val="23"/>
          <w:szCs w:val="23"/>
        </w:rPr>
      </w:pPr>
      <w:r w:rsidRPr="002B6D88">
        <w:rPr>
          <w:rFonts w:ascii="inherit" w:eastAsia="Times New Roman" w:hAnsi="inherit" w:cs="Arial"/>
          <w:color w:val="050505"/>
          <w:sz w:val="23"/>
          <w:szCs w:val="23"/>
        </w:rPr>
        <w:t xml:space="preserve">If reformation is going on well, we can expect TRANSFORMATION. </w:t>
      </w:r>
    </w:p>
    <w:p w:rsidR="002B6D88" w:rsidRDefault="002B6D88" w:rsidP="002B6D88">
      <w:pPr>
        <w:shd w:val="clear" w:color="auto" w:fill="FFFFFF"/>
        <w:rPr>
          <w:rFonts w:ascii="inherit" w:eastAsia="Times New Roman" w:hAnsi="inherit" w:cs="Arial"/>
          <w:color w:val="050505"/>
          <w:sz w:val="23"/>
          <w:szCs w:val="23"/>
        </w:rPr>
      </w:pPr>
    </w:p>
    <w:p w:rsidR="002B6D88" w:rsidRPr="002B6D88" w:rsidRDefault="002B6D88" w:rsidP="002B6D88">
      <w:pPr>
        <w:shd w:val="clear" w:color="auto" w:fill="FFFFFF"/>
        <w:rPr>
          <w:rFonts w:ascii="inherit" w:eastAsia="Times New Roman" w:hAnsi="inherit" w:cs="Arial"/>
          <w:color w:val="050505"/>
          <w:sz w:val="23"/>
          <w:szCs w:val="23"/>
        </w:rPr>
      </w:pPr>
      <w:r w:rsidRPr="002B6D88">
        <w:rPr>
          <w:rFonts w:ascii="inherit" w:eastAsia="Times New Roman" w:hAnsi="inherit" w:cs="Arial"/>
          <w:color w:val="050505"/>
          <w:sz w:val="23"/>
          <w:szCs w:val="23"/>
        </w:rPr>
        <w:t>RENEWAL + REFORMATION = TRANSFORMATION</w:t>
      </w:r>
    </w:p>
    <w:p w:rsidR="002B6D88" w:rsidRDefault="002B6D88" w:rsidP="002B6D88">
      <w:pPr>
        <w:shd w:val="clear" w:color="auto" w:fill="FFFFFF"/>
        <w:rPr>
          <w:rFonts w:ascii="inherit" w:eastAsia="Times New Roman" w:hAnsi="inherit" w:cs="Arial"/>
          <w:color w:val="050505"/>
          <w:sz w:val="23"/>
          <w:szCs w:val="23"/>
        </w:rPr>
      </w:pPr>
    </w:p>
    <w:p w:rsidR="002B6D88" w:rsidRPr="002B6D88" w:rsidRDefault="002B6D88" w:rsidP="002B6D88">
      <w:pPr>
        <w:shd w:val="clear" w:color="auto" w:fill="FFFFFF"/>
        <w:rPr>
          <w:rFonts w:ascii="inherit" w:eastAsia="Times New Roman" w:hAnsi="inherit" w:cs="Arial"/>
          <w:color w:val="050505"/>
          <w:sz w:val="23"/>
          <w:szCs w:val="23"/>
        </w:rPr>
      </w:pPr>
      <w:r w:rsidRPr="002B6D88">
        <w:rPr>
          <w:rFonts w:ascii="inherit" w:eastAsia="Times New Roman" w:hAnsi="inherit" w:cs="Arial"/>
          <w:color w:val="050505"/>
          <w:sz w:val="23"/>
          <w:szCs w:val="23"/>
        </w:rPr>
        <w:t>REFLECTION QUESTIONS</w:t>
      </w:r>
    </w:p>
    <w:p w:rsidR="002B6D88" w:rsidRPr="002B6D88" w:rsidRDefault="002B6D88" w:rsidP="002B6D88">
      <w:pPr>
        <w:shd w:val="clear" w:color="auto" w:fill="FFFFFF"/>
        <w:rPr>
          <w:rFonts w:ascii="inherit" w:eastAsia="Times New Roman" w:hAnsi="inherit" w:cs="Arial"/>
          <w:color w:val="050505"/>
          <w:sz w:val="23"/>
          <w:szCs w:val="23"/>
        </w:rPr>
      </w:pPr>
      <w:r w:rsidRPr="002B6D88">
        <w:rPr>
          <w:rFonts w:ascii="inherit" w:eastAsia="Times New Roman" w:hAnsi="inherit" w:cs="Arial"/>
          <w:color w:val="050505"/>
          <w:sz w:val="23"/>
          <w:szCs w:val="23"/>
        </w:rPr>
        <w:t>1. How do the 5 Phases of Change help you understand where you are in a selected Change process?</w:t>
      </w:r>
    </w:p>
    <w:p w:rsidR="00A126EC" w:rsidRPr="002B6D88" w:rsidRDefault="002B6D88" w:rsidP="002B6D88">
      <w:pPr>
        <w:shd w:val="clear" w:color="auto" w:fill="FFFFFF"/>
        <w:rPr>
          <w:rFonts w:ascii="inherit" w:eastAsia="Times New Roman" w:hAnsi="inherit" w:cs="Arial"/>
          <w:color w:val="050505"/>
          <w:sz w:val="23"/>
          <w:szCs w:val="23"/>
        </w:rPr>
      </w:pPr>
      <w:r w:rsidRPr="002B6D88">
        <w:rPr>
          <w:rFonts w:ascii="inherit" w:eastAsia="Times New Roman" w:hAnsi="inherit" w:cs="Arial"/>
          <w:color w:val="050505"/>
          <w:sz w:val="23"/>
          <w:szCs w:val="23"/>
        </w:rPr>
        <w:t>2. What do you need to do to ensure that effective transformation takes place?</w:t>
      </w:r>
      <w:bookmarkStart w:id="0" w:name="_GoBack"/>
      <w:bookmarkEnd w:id="0"/>
    </w:p>
    <w:sectPr w:rsidR="00A126EC" w:rsidRPr="002B6D88" w:rsidSect="002B6D88">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88"/>
    <w:rsid w:val="002B6D88"/>
    <w:rsid w:val="00452D27"/>
    <w:rsid w:val="009B0814"/>
    <w:rsid w:val="00BC5053"/>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ECAD9"/>
  <w15:chartTrackingRefBased/>
  <w15:docId w15:val="{892AF526-3D88-6549-8402-8405FE8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08561">
      <w:bodyDiv w:val="1"/>
      <w:marLeft w:val="0"/>
      <w:marRight w:val="0"/>
      <w:marTop w:val="0"/>
      <w:marBottom w:val="0"/>
      <w:divBdr>
        <w:top w:val="none" w:sz="0" w:space="0" w:color="auto"/>
        <w:left w:val="none" w:sz="0" w:space="0" w:color="auto"/>
        <w:bottom w:val="none" w:sz="0" w:space="0" w:color="auto"/>
        <w:right w:val="none" w:sz="0" w:space="0" w:color="auto"/>
      </w:divBdr>
      <w:divsChild>
        <w:div w:id="845360351">
          <w:marLeft w:val="0"/>
          <w:marRight w:val="0"/>
          <w:marTop w:val="0"/>
          <w:marBottom w:val="0"/>
          <w:divBdr>
            <w:top w:val="none" w:sz="0" w:space="0" w:color="auto"/>
            <w:left w:val="none" w:sz="0" w:space="0" w:color="auto"/>
            <w:bottom w:val="none" w:sz="0" w:space="0" w:color="auto"/>
            <w:right w:val="none" w:sz="0" w:space="0" w:color="auto"/>
          </w:divBdr>
        </w:div>
        <w:div w:id="186523620">
          <w:marLeft w:val="0"/>
          <w:marRight w:val="0"/>
          <w:marTop w:val="0"/>
          <w:marBottom w:val="0"/>
          <w:divBdr>
            <w:top w:val="none" w:sz="0" w:space="0" w:color="auto"/>
            <w:left w:val="none" w:sz="0" w:space="0" w:color="auto"/>
            <w:bottom w:val="none" w:sz="0" w:space="0" w:color="auto"/>
            <w:right w:val="none" w:sz="0" w:space="0" w:color="auto"/>
          </w:divBdr>
        </w:div>
        <w:div w:id="2123500067">
          <w:marLeft w:val="0"/>
          <w:marRight w:val="0"/>
          <w:marTop w:val="120"/>
          <w:marBottom w:val="0"/>
          <w:divBdr>
            <w:top w:val="none" w:sz="0" w:space="0" w:color="auto"/>
            <w:left w:val="none" w:sz="0" w:space="0" w:color="auto"/>
            <w:bottom w:val="none" w:sz="0" w:space="0" w:color="auto"/>
            <w:right w:val="none" w:sz="0" w:space="0" w:color="auto"/>
          </w:divBdr>
          <w:divsChild>
            <w:div w:id="2018653931">
              <w:marLeft w:val="0"/>
              <w:marRight w:val="0"/>
              <w:marTop w:val="0"/>
              <w:marBottom w:val="0"/>
              <w:divBdr>
                <w:top w:val="none" w:sz="0" w:space="0" w:color="auto"/>
                <w:left w:val="none" w:sz="0" w:space="0" w:color="auto"/>
                <w:bottom w:val="none" w:sz="0" w:space="0" w:color="auto"/>
                <w:right w:val="none" w:sz="0" w:space="0" w:color="auto"/>
              </w:divBdr>
            </w:div>
          </w:divsChild>
        </w:div>
        <w:div w:id="1033966635">
          <w:marLeft w:val="0"/>
          <w:marRight w:val="0"/>
          <w:marTop w:val="120"/>
          <w:marBottom w:val="0"/>
          <w:divBdr>
            <w:top w:val="none" w:sz="0" w:space="0" w:color="auto"/>
            <w:left w:val="none" w:sz="0" w:space="0" w:color="auto"/>
            <w:bottom w:val="none" w:sz="0" w:space="0" w:color="auto"/>
            <w:right w:val="none" w:sz="0" w:space="0" w:color="auto"/>
          </w:divBdr>
          <w:divsChild>
            <w:div w:id="1636451811">
              <w:marLeft w:val="0"/>
              <w:marRight w:val="0"/>
              <w:marTop w:val="0"/>
              <w:marBottom w:val="0"/>
              <w:divBdr>
                <w:top w:val="none" w:sz="0" w:space="0" w:color="auto"/>
                <w:left w:val="none" w:sz="0" w:space="0" w:color="auto"/>
                <w:bottom w:val="none" w:sz="0" w:space="0" w:color="auto"/>
                <w:right w:val="none" w:sz="0" w:space="0" w:color="auto"/>
              </w:divBdr>
            </w:div>
            <w:div w:id="865019351">
              <w:marLeft w:val="0"/>
              <w:marRight w:val="0"/>
              <w:marTop w:val="0"/>
              <w:marBottom w:val="0"/>
              <w:divBdr>
                <w:top w:val="none" w:sz="0" w:space="0" w:color="auto"/>
                <w:left w:val="none" w:sz="0" w:space="0" w:color="auto"/>
                <w:bottom w:val="none" w:sz="0" w:space="0" w:color="auto"/>
                <w:right w:val="none" w:sz="0" w:space="0" w:color="auto"/>
              </w:divBdr>
            </w:div>
          </w:divsChild>
        </w:div>
        <w:div w:id="1553153757">
          <w:marLeft w:val="0"/>
          <w:marRight w:val="0"/>
          <w:marTop w:val="120"/>
          <w:marBottom w:val="0"/>
          <w:divBdr>
            <w:top w:val="none" w:sz="0" w:space="0" w:color="auto"/>
            <w:left w:val="none" w:sz="0" w:space="0" w:color="auto"/>
            <w:bottom w:val="none" w:sz="0" w:space="0" w:color="auto"/>
            <w:right w:val="none" w:sz="0" w:space="0" w:color="auto"/>
          </w:divBdr>
          <w:divsChild>
            <w:div w:id="1422993958">
              <w:marLeft w:val="0"/>
              <w:marRight w:val="0"/>
              <w:marTop w:val="0"/>
              <w:marBottom w:val="0"/>
              <w:divBdr>
                <w:top w:val="none" w:sz="0" w:space="0" w:color="auto"/>
                <w:left w:val="none" w:sz="0" w:space="0" w:color="auto"/>
                <w:bottom w:val="none" w:sz="0" w:space="0" w:color="auto"/>
                <w:right w:val="none" w:sz="0" w:space="0" w:color="auto"/>
              </w:divBdr>
            </w:div>
            <w:div w:id="255408024">
              <w:marLeft w:val="0"/>
              <w:marRight w:val="0"/>
              <w:marTop w:val="0"/>
              <w:marBottom w:val="0"/>
              <w:divBdr>
                <w:top w:val="none" w:sz="0" w:space="0" w:color="auto"/>
                <w:left w:val="none" w:sz="0" w:space="0" w:color="auto"/>
                <w:bottom w:val="none" w:sz="0" w:space="0" w:color="auto"/>
                <w:right w:val="none" w:sz="0" w:space="0" w:color="auto"/>
              </w:divBdr>
            </w:div>
          </w:divsChild>
        </w:div>
        <w:div w:id="247810241">
          <w:marLeft w:val="0"/>
          <w:marRight w:val="0"/>
          <w:marTop w:val="120"/>
          <w:marBottom w:val="0"/>
          <w:divBdr>
            <w:top w:val="none" w:sz="0" w:space="0" w:color="auto"/>
            <w:left w:val="none" w:sz="0" w:space="0" w:color="auto"/>
            <w:bottom w:val="none" w:sz="0" w:space="0" w:color="auto"/>
            <w:right w:val="none" w:sz="0" w:space="0" w:color="auto"/>
          </w:divBdr>
          <w:divsChild>
            <w:div w:id="1327707079">
              <w:marLeft w:val="0"/>
              <w:marRight w:val="0"/>
              <w:marTop w:val="0"/>
              <w:marBottom w:val="0"/>
              <w:divBdr>
                <w:top w:val="none" w:sz="0" w:space="0" w:color="auto"/>
                <w:left w:val="none" w:sz="0" w:space="0" w:color="auto"/>
                <w:bottom w:val="none" w:sz="0" w:space="0" w:color="auto"/>
                <w:right w:val="none" w:sz="0" w:space="0" w:color="auto"/>
              </w:divBdr>
            </w:div>
            <w:div w:id="1763069534">
              <w:marLeft w:val="0"/>
              <w:marRight w:val="0"/>
              <w:marTop w:val="0"/>
              <w:marBottom w:val="0"/>
              <w:divBdr>
                <w:top w:val="none" w:sz="0" w:space="0" w:color="auto"/>
                <w:left w:val="none" w:sz="0" w:space="0" w:color="auto"/>
                <w:bottom w:val="none" w:sz="0" w:space="0" w:color="auto"/>
                <w:right w:val="none" w:sz="0" w:space="0" w:color="auto"/>
              </w:divBdr>
            </w:div>
          </w:divsChild>
        </w:div>
        <w:div w:id="961761668">
          <w:marLeft w:val="0"/>
          <w:marRight w:val="0"/>
          <w:marTop w:val="120"/>
          <w:marBottom w:val="0"/>
          <w:divBdr>
            <w:top w:val="none" w:sz="0" w:space="0" w:color="auto"/>
            <w:left w:val="none" w:sz="0" w:space="0" w:color="auto"/>
            <w:bottom w:val="none" w:sz="0" w:space="0" w:color="auto"/>
            <w:right w:val="none" w:sz="0" w:space="0" w:color="auto"/>
          </w:divBdr>
          <w:divsChild>
            <w:div w:id="674112705">
              <w:marLeft w:val="0"/>
              <w:marRight w:val="0"/>
              <w:marTop w:val="0"/>
              <w:marBottom w:val="0"/>
              <w:divBdr>
                <w:top w:val="none" w:sz="0" w:space="0" w:color="auto"/>
                <w:left w:val="none" w:sz="0" w:space="0" w:color="auto"/>
                <w:bottom w:val="none" w:sz="0" w:space="0" w:color="auto"/>
                <w:right w:val="none" w:sz="0" w:space="0" w:color="auto"/>
              </w:divBdr>
            </w:div>
            <w:div w:id="544635324">
              <w:marLeft w:val="0"/>
              <w:marRight w:val="0"/>
              <w:marTop w:val="0"/>
              <w:marBottom w:val="0"/>
              <w:divBdr>
                <w:top w:val="none" w:sz="0" w:space="0" w:color="auto"/>
                <w:left w:val="none" w:sz="0" w:space="0" w:color="auto"/>
                <w:bottom w:val="none" w:sz="0" w:space="0" w:color="auto"/>
                <w:right w:val="none" w:sz="0" w:space="0" w:color="auto"/>
              </w:divBdr>
            </w:div>
            <w:div w:id="981276939">
              <w:marLeft w:val="0"/>
              <w:marRight w:val="0"/>
              <w:marTop w:val="0"/>
              <w:marBottom w:val="0"/>
              <w:divBdr>
                <w:top w:val="none" w:sz="0" w:space="0" w:color="auto"/>
                <w:left w:val="none" w:sz="0" w:space="0" w:color="auto"/>
                <w:bottom w:val="none" w:sz="0" w:space="0" w:color="auto"/>
                <w:right w:val="none" w:sz="0" w:space="0" w:color="auto"/>
              </w:divBdr>
            </w:div>
          </w:divsChild>
        </w:div>
        <w:div w:id="2110276349">
          <w:marLeft w:val="0"/>
          <w:marRight w:val="0"/>
          <w:marTop w:val="120"/>
          <w:marBottom w:val="0"/>
          <w:divBdr>
            <w:top w:val="none" w:sz="0" w:space="0" w:color="auto"/>
            <w:left w:val="none" w:sz="0" w:space="0" w:color="auto"/>
            <w:bottom w:val="none" w:sz="0" w:space="0" w:color="auto"/>
            <w:right w:val="none" w:sz="0" w:space="0" w:color="auto"/>
          </w:divBdr>
          <w:divsChild>
            <w:div w:id="1633369375">
              <w:marLeft w:val="0"/>
              <w:marRight w:val="0"/>
              <w:marTop w:val="0"/>
              <w:marBottom w:val="0"/>
              <w:divBdr>
                <w:top w:val="none" w:sz="0" w:space="0" w:color="auto"/>
                <w:left w:val="none" w:sz="0" w:space="0" w:color="auto"/>
                <w:bottom w:val="none" w:sz="0" w:space="0" w:color="auto"/>
                <w:right w:val="none" w:sz="0" w:space="0" w:color="auto"/>
              </w:divBdr>
            </w:div>
            <w:div w:id="1700354525">
              <w:marLeft w:val="0"/>
              <w:marRight w:val="0"/>
              <w:marTop w:val="0"/>
              <w:marBottom w:val="0"/>
              <w:divBdr>
                <w:top w:val="none" w:sz="0" w:space="0" w:color="auto"/>
                <w:left w:val="none" w:sz="0" w:space="0" w:color="auto"/>
                <w:bottom w:val="none" w:sz="0" w:space="0" w:color="auto"/>
                <w:right w:val="none" w:sz="0" w:space="0" w:color="auto"/>
              </w:divBdr>
            </w:div>
            <w:div w:id="161358120">
              <w:marLeft w:val="0"/>
              <w:marRight w:val="0"/>
              <w:marTop w:val="0"/>
              <w:marBottom w:val="0"/>
              <w:divBdr>
                <w:top w:val="none" w:sz="0" w:space="0" w:color="auto"/>
                <w:left w:val="none" w:sz="0" w:space="0" w:color="auto"/>
                <w:bottom w:val="none" w:sz="0" w:space="0" w:color="auto"/>
                <w:right w:val="none" w:sz="0" w:space="0" w:color="auto"/>
              </w:divBdr>
            </w:div>
          </w:divsChild>
        </w:div>
        <w:div w:id="1539464510">
          <w:marLeft w:val="0"/>
          <w:marRight w:val="0"/>
          <w:marTop w:val="120"/>
          <w:marBottom w:val="0"/>
          <w:divBdr>
            <w:top w:val="none" w:sz="0" w:space="0" w:color="auto"/>
            <w:left w:val="none" w:sz="0" w:space="0" w:color="auto"/>
            <w:bottom w:val="none" w:sz="0" w:space="0" w:color="auto"/>
            <w:right w:val="none" w:sz="0" w:space="0" w:color="auto"/>
          </w:divBdr>
          <w:divsChild>
            <w:div w:id="92019816">
              <w:marLeft w:val="0"/>
              <w:marRight w:val="0"/>
              <w:marTop w:val="0"/>
              <w:marBottom w:val="0"/>
              <w:divBdr>
                <w:top w:val="none" w:sz="0" w:space="0" w:color="auto"/>
                <w:left w:val="none" w:sz="0" w:space="0" w:color="auto"/>
                <w:bottom w:val="none" w:sz="0" w:space="0" w:color="auto"/>
                <w:right w:val="none" w:sz="0" w:space="0" w:color="auto"/>
              </w:divBdr>
            </w:div>
          </w:divsChild>
        </w:div>
        <w:div w:id="1666736969">
          <w:marLeft w:val="0"/>
          <w:marRight w:val="0"/>
          <w:marTop w:val="120"/>
          <w:marBottom w:val="0"/>
          <w:divBdr>
            <w:top w:val="none" w:sz="0" w:space="0" w:color="auto"/>
            <w:left w:val="none" w:sz="0" w:space="0" w:color="auto"/>
            <w:bottom w:val="none" w:sz="0" w:space="0" w:color="auto"/>
            <w:right w:val="none" w:sz="0" w:space="0" w:color="auto"/>
          </w:divBdr>
          <w:divsChild>
            <w:div w:id="1128665069">
              <w:marLeft w:val="0"/>
              <w:marRight w:val="0"/>
              <w:marTop w:val="0"/>
              <w:marBottom w:val="0"/>
              <w:divBdr>
                <w:top w:val="none" w:sz="0" w:space="0" w:color="auto"/>
                <w:left w:val="none" w:sz="0" w:space="0" w:color="auto"/>
                <w:bottom w:val="none" w:sz="0" w:space="0" w:color="auto"/>
                <w:right w:val="none" w:sz="0" w:space="0" w:color="auto"/>
              </w:divBdr>
            </w:div>
            <w:div w:id="49616826">
              <w:marLeft w:val="0"/>
              <w:marRight w:val="0"/>
              <w:marTop w:val="0"/>
              <w:marBottom w:val="0"/>
              <w:divBdr>
                <w:top w:val="none" w:sz="0" w:space="0" w:color="auto"/>
                <w:left w:val="none" w:sz="0" w:space="0" w:color="auto"/>
                <w:bottom w:val="none" w:sz="0" w:space="0" w:color="auto"/>
                <w:right w:val="none" w:sz="0" w:space="0" w:color="auto"/>
              </w:divBdr>
            </w:div>
            <w:div w:id="12649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2020-04-23T20:28:00Z</dcterms:created>
  <dcterms:modified xsi:type="dcterms:W3CDTF">2020-04-23T20:30:00Z</dcterms:modified>
</cp:coreProperties>
</file>