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D7E" w:rsidRDefault="00A03D7E" w:rsidP="00A03D7E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  <w:spacing w:val="-2"/>
          <w:sz w:val="21"/>
          <w:szCs w:val="21"/>
        </w:rPr>
      </w:pPr>
      <w:r>
        <w:rPr>
          <w:rFonts w:ascii="Arial" w:hAnsi="Arial" w:cs="Arial"/>
          <w:color w:val="1D2129"/>
          <w:spacing w:val="-2"/>
          <w:sz w:val="21"/>
          <w:szCs w:val="21"/>
        </w:rPr>
        <w:t>LEADING TRANSFORMATION #18:</w:t>
      </w:r>
      <w:r>
        <w:rPr>
          <w:rFonts w:ascii="Arial" w:hAnsi="Arial" w:cs="Arial"/>
          <w:color w:val="1D2129"/>
          <w:spacing w:val="-2"/>
          <w:sz w:val="21"/>
          <w:szCs w:val="21"/>
        </w:rPr>
        <w:br/>
        <w:t>UNDERSTANDING CALLING</w:t>
      </w:r>
    </w:p>
    <w:p w:rsidR="00A03D7E" w:rsidRDefault="00A03D7E" w:rsidP="00A03D7E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  <w:spacing w:val="-2"/>
          <w:sz w:val="21"/>
          <w:szCs w:val="21"/>
        </w:rPr>
      </w:pPr>
      <w:r>
        <w:rPr>
          <w:rFonts w:ascii="Arial" w:hAnsi="Arial" w:cs="Arial"/>
          <w:color w:val="1D2129"/>
          <w:spacing w:val="-2"/>
          <w:sz w:val="21"/>
          <w:szCs w:val="21"/>
        </w:rPr>
        <w:t>We have completed the first of the 12Cs, which is CHARACTER FORMATION. The second 'C' has to do with CALLING.</w:t>
      </w:r>
    </w:p>
    <w:p w:rsidR="00A03D7E" w:rsidRDefault="00A03D7E" w:rsidP="00A03D7E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Arial"/>
          <w:color w:val="1D2129"/>
          <w:spacing w:val="-2"/>
          <w:sz w:val="21"/>
          <w:szCs w:val="21"/>
        </w:rPr>
      </w:pPr>
      <w:r>
        <w:rPr>
          <w:rFonts w:ascii="inherit" w:hAnsi="inherit" w:cs="Arial"/>
          <w:color w:val="1D2129"/>
          <w:spacing w:val="-2"/>
          <w:sz w:val="21"/>
          <w:szCs w:val="21"/>
        </w:rPr>
        <w:t>What is CALLING? In order to understand calling it helps to differentiate it from what we mostly focus on, which is SUCCESS. Success is characterized by 5 Ps-Possessions, Position, Prestige, Power, Pleasure.</w:t>
      </w:r>
    </w:p>
    <w:p w:rsidR="00A03D7E" w:rsidRDefault="00A03D7E" w:rsidP="00A03D7E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Arial"/>
          <w:color w:val="1D2129"/>
          <w:spacing w:val="-2"/>
          <w:sz w:val="21"/>
          <w:szCs w:val="21"/>
        </w:rPr>
      </w:pPr>
      <w:r>
        <w:rPr>
          <w:rFonts w:ascii="inherit" w:hAnsi="inherit" w:cs="Arial"/>
          <w:color w:val="1D2129"/>
          <w:spacing w:val="-2"/>
          <w:sz w:val="21"/>
          <w:szCs w:val="21"/>
        </w:rPr>
        <w:t>POSSESSION: When we seek to be defined by what we own.</w:t>
      </w:r>
      <w:r>
        <w:rPr>
          <w:rFonts w:ascii="inherit" w:hAnsi="inherit" w:cs="Arial"/>
          <w:color w:val="1D2129"/>
          <w:spacing w:val="-2"/>
          <w:sz w:val="21"/>
          <w:szCs w:val="21"/>
        </w:rPr>
        <w:br/>
        <w:t>POSITION: When we seek to be defined by our positions in life.</w:t>
      </w:r>
      <w:r>
        <w:rPr>
          <w:rFonts w:ascii="inherit" w:hAnsi="inherit" w:cs="Arial"/>
          <w:color w:val="1D2129"/>
          <w:spacing w:val="-2"/>
          <w:sz w:val="21"/>
          <w:szCs w:val="21"/>
        </w:rPr>
        <w:br/>
        <w:t>PRESTIGE: When we seek to be defined by our fame.</w:t>
      </w:r>
      <w:r>
        <w:rPr>
          <w:rFonts w:ascii="inherit" w:hAnsi="inherit" w:cs="Arial"/>
          <w:color w:val="1D2129"/>
          <w:spacing w:val="-2"/>
          <w:sz w:val="21"/>
          <w:szCs w:val="21"/>
        </w:rPr>
        <w:br/>
        <w:t>POWER: When we seek to be defined by what we can control.</w:t>
      </w:r>
      <w:r>
        <w:rPr>
          <w:rFonts w:ascii="inherit" w:hAnsi="inherit" w:cs="Arial"/>
          <w:color w:val="1D2129"/>
          <w:spacing w:val="-2"/>
          <w:sz w:val="21"/>
          <w:szCs w:val="21"/>
        </w:rPr>
        <w:br/>
        <w:t>PLEASURE: When we seek meaning through our sensual pleasures.</w:t>
      </w:r>
    </w:p>
    <w:p w:rsidR="00A03D7E" w:rsidRDefault="00A03D7E" w:rsidP="00A03D7E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Arial"/>
          <w:color w:val="1D2129"/>
          <w:spacing w:val="-2"/>
          <w:sz w:val="21"/>
          <w:szCs w:val="21"/>
        </w:rPr>
      </w:pPr>
      <w:r>
        <w:rPr>
          <w:rFonts w:ascii="inherit" w:hAnsi="inherit" w:cs="Arial"/>
          <w:color w:val="1D2129"/>
          <w:spacing w:val="-2"/>
          <w:sz w:val="21"/>
          <w:szCs w:val="21"/>
        </w:rPr>
        <w:t>These 5 Ps do not provide true success. They also do not satisfy our deepest quest for meaning and significance in life.</w:t>
      </w:r>
    </w:p>
    <w:p w:rsidR="00A03D7E" w:rsidRDefault="00A03D7E" w:rsidP="00A03D7E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Arial"/>
          <w:color w:val="1D2129"/>
          <w:spacing w:val="-2"/>
          <w:sz w:val="21"/>
          <w:szCs w:val="21"/>
        </w:rPr>
      </w:pPr>
      <w:r>
        <w:rPr>
          <w:rFonts w:ascii="inherit" w:hAnsi="inherit" w:cs="Arial"/>
          <w:color w:val="1D2129"/>
          <w:spacing w:val="-2"/>
          <w:sz w:val="21"/>
          <w:szCs w:val="21"/>
        </w:rPr>
        <w:t>An initial step in moving from success to calling, is to move from success to SIGNIFICANCE. Significance has to do with the sense of wanting to impact the lives and life-situations of others. At a higher level, significance has to do with the desire to leave a particular lasting LEGACY. It is when we are seeking what legacy we want to leave behind that we enter the arena of calling.</w:t>
      </w:r>
    </w:p>
    <w:p w:rsidR="00A03D7E" w:rsidRDefault="00A03D7E" w:rsidP="00A03D7E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Arial"/>
          <w:color w:val="1D2129"/>
          <w:spacing w:val="-2"/>
          <w:sz w:val="21"/>
          <w:szCs w:val="21"/>
        </w:rPr>
      </w:pPr>
      <w:r>
        <w:rPr>
          <w:rFonts w:ascii="inherit" w:hAnsi="inherit" w:cs="Arial"/>
          <w:color w:val="1D2129"/>
          <w:spacing w:val="-2"/>
          <w:sz w:val="21"/>
          <w:szCs w:val="21"/>
        </w:rPr>
        <w:t>CALLING HAS TO DO WITH UNDERSTANDING, EMBRACING, AND FULFILLING THE PURPOSE FOR WHICH GOD UNIQUELY CREATED YOU.</w:t>
      </w:r>
    </w:p>
    <w:p w:rsidR="00A126EC" w:rsidRDefault="00A03D7E">
      <w:bookmarkStart w:id="0" w:name="_GoBack"/>
      <w:bookmarkEnd w:id="0"/>
    </w:p>
    <w:sectPr w:rsidR="00A126EC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7E"/>
    <w:rsid w:val="009B0814"/>
    <w:rsid w:val="00A03D7E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ECAD9"/>
  <w15:chartTrackingRefBased/>
  <w15:docId w15:val="{F8589C0F-25EB-6448-A0A7-2DBACAB1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D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1</cp:revision>
  <dcterms:created xsi:type="dcterms:W3CDTF">2018-03-21T14:22:00Z</dcterms:created>
  <dcterms:modified xsi:type="dcterms:W3CDTF">2018-03-21T14:23:00Z</dcterms:modified>
</cp:coreProperties>
</file>